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3B864" w14:textId="3E9DE47A" w:rsidR="000A6B3C" w:rsidRPr="007F5A14" w:rsidRDefault="000A6B3C" w:rsidP="000A6B3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F5A14">
        <w:rPr>
          <w:rFonts w:ascii="Arial" w:hAnsi="Arial" w:cs="Arial"/>
          <w:b/>
        </w:rPr>
        <w:t xml:space="preserve">3GPP </w:t>
      </w:r>
      <w:r>
        <w:rPr>
          <w:rFonts w:ascii="Arial" w:hAnsi="Arial" w:cs="Arial"/>
          <w:b/>
        </w:rPr>
        <w:t>TSG-SA Meeting #9</w:t>
      </w:r>
      <w:r w:rsidR="00F635E7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bookmarkStart w:id="0" w:name="_Hlk94173112"/>
      <w:r>
        <w:rPr>
          <w:rFonts w:ascii="Arial" w:hAnsi="Arial" w:cs="Arial"/>
          <w:b/>
        </w:rPr>
        <w:t>S</w:t>
      </w:r>
      <w:r w:rsidRPr="007068C2">
        <w:rPr>
          <w:rFonts w:ascii="Arial" w:hAnsi="Arial" w:cs="Arial"/>
          <w:b/>
        </w:rPr>
        <w:t>P-</w:t>
      </w:r>
      <w:bookmarkEnd w:id="0"/>
      <w:r w:rsidRPr="007068C2">
        <w:rPr>
          <w:rFonts w:ascii="Arial" w:hAnsi="Arial" w:cs="Arial"/>
          <w:b/>
        </w:rPr>
        <w:t>22</w:t>
      </w:r>
      <w:r w:rsidR="00530C4C">
        <w:rPr>
          <w:rFonts w:ascii="Arial" w:hAnsi="Arial" w:cs="Arial"/>
          <w:b/>
        </w:rPr>
        <w:t>1254</w:t>
      </w:r>
    </w:p>
    <w:p w14:paraId="4BD7D5BC" w14:textId="4618451A" w:rsidR="003948C7" w:rsidRPr="00BF0408" w:rsidRDefault="000A6B3C" w:rsidP="000A6B3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A6B3C">
        <w:rPr>
          <w:rFonts w:ascii="Arial" w:hAnsi="Arial" w:cs="Arial"/>
          <w:b/>
        </w:rPr>
        <w:t xml:space="preserve">13 - 19 </w:t>
      </w:r>
      <w:r w:rsidR="00C56133">
        <w:rPr>
          <w:rFonts w:ascii="Arial" w:hAnsi="Arial" w:cs="Arial"/>
          <w:b/>
        </w:rPr>
        <w:t>December</w:t>
      </w:r>
      <w:r w:rsidRPr="000A6B3C">
        <w:rPr>
          <w:rFonts w:ascii="Arial" w:hAnsi="Arial" w:cs="Arial"/>
          <w:b/>
        </w:rPr>
        <w:t xml:space="preserve"> 2022, e-meeting</w:t>
      </w:r>
      <w:r w:rsidR="00D91C6E" w:rsidRPr="00D91C6E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</w:rPr>
        <w:tab/>
      </w:r>
    </w:p>
    <w:p w14:paraId="4BD7D5BD" w14:textId="77777777" w:rsidR="00A45CBF" w:rsidRDefault="00A45CBF" w:rsidP="00A45CBF">
      <w:pPr>
        <w:rPr>
          <w:rFonts w:ascii="Arial" w:hAnsi="Arial"/>
        </w:rPr>
      </w:pPr>
    </w:p>
    <w:p w14:paraId="4BD7D5BE" w14:textId="41ABB078" w:rsidR="00A45CBF" w:rsidRPr="005C7E9B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1E7BDB">
        <w:rPr>
          <w:rFonts w:ascii="Arial" w:eastAsia="SimSun" w:hAnsi="Arial"/>
          <w:lang w:eastAsia="en-GB"/>
        </w:rPr>
        <w:t>Proposal</w:t>
      </w:r>
      <w:r w:rsidR="0002678C">
        <w:rPr>
          <w:rFonts w:ascii="Arial" w:eastAsia="SimSun" w:hAnsi="Arial"/>
          <w:lang w:eastAsia="en-GB"/>
        </w:rPr>
        <w:t xml:space="preserve"> on</w:t>
      </w:r>
      <w:r w:rsidR="00F635E7">
        <w:rPr>
          <w:rFonts w:ascii="Arial" w:eastAsia="SimSun" w:hAnsi="Arial"/>
          <w:lang w:eastAsia="en-GB"/>
        </w:rPr>
        <w:t xml:space="preserve"> </w:t>
      </w:r>
      <w:r w:rsidR="003D7289">
        <w:rPr>
          <w:rFonts w:ascii="Arial" w:eastAsia="SimSun" w:hAnsi="Arial"/>
          <w:lang w:eastAsia="en-GB"/>
        </w:rPr>
        <w:t>Release</w:t>
      </w:r>
      <w:r w:rsidR="00F635E7">
        <w:rPr>
          <w:rFonts w:ascii="Arial" w:eastAsia="SimSun" w:hAnsi="Arial"/>
          <w:lang w:eastAsia="en-GB"/>
        </w:rPr>
        <w:t xml:space="preserve"> 18 timeline</w:t>
      </w:r>
    </w:p>
    <w:p w14:paraId="7999A54B" w14:textId="77777777" w:rsidR="000A6B3C" w:rsidRPr="00F802DF" w:rsidRDefault="000A6B3C" w:rsidP="000A6B3C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Type</w:t>
      </w:r>
      <w:r w:rsidRPr="00F802DF">
        <w:rPr>
          <w:rFonts w:ascii="Arial" w:eastAsia="SimSun" w:hAnsi="Arial"/>
          <w:lang w:eastAsia="en-GB"/>
        </w:rPr>
        <w:t>:</w:t>
      </w:r>
      <w:r w:rsidRPr="00F802DF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Discussion</w:t>
      </w:r>
    </w:p>
    <w:p w14:paraId="166728AF" w14:textId="37148F67" w:rsidR="000A6B3C" w:rsidRPr="00530C4C" w:rsidRDefault="000A6B3C" w:rsidP="000A6B3C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de-AT" w:eastAsia="en-GB"/>
        </w:rPr>
      </w:pPr>
      <w:r w:rsidRPr="00530C4C">
        <w:rPr>
          <w:rFonts w:ascii="Arial" w:eastAsia="SimSun" w:hAnsi="Arial"/>
          <w:lang w:val="de-AT" w:eastAsia="en-GB"/>
        </w:rPr>
        <w:t>Agenda Item:</w:t>
      </w:r>
      <w:r w:rsidRPr="00530C4C">
        <w:rPr>
          <w:rFonts w:ascii="Arial" w:eastAsia="SimSun" w:hAnsi="Arial"/>
          <w:lang w:val="de-AT" w:eastAsia="en-GB"/>
        </w:rPr>
        <w:tab/>
      </w:r>
      <w:r w:rsidR="00F635E7" w:rsidRPr="00530C4C">
        <w:rPr>
          <w:rFonts w:ascii="Arial" w:eastAsia="SimSun" w:hAnsi="Arial"/>
          <w:lang w:val="de-AT" w:eastAsia="en-GB"/>
        </w:rPr>
        <w:t>7</w:t>
      </w:r>
      <w:r w:rsidR="00C56133" w:rsidRPr="00530C4C">
        <w:rPr>
          <w:rFonts w:ascii="Arial" w:eastAsia="SimSun" w:hAnsi="Arial"/>
          <w:lang w:val="de-AT" w:eastAsia="en-GB"/>
        </w:rPr>
        <w:t>.3</w:t>
      </w:r>
    </w:p>
    <w:p w14:paraId="4BD7D5BF" w14:textId="79233E48" w:rsidR="00A45CBF" w:rsidRPr="00F635E7" w:rsidRDefault="00A45CBF" w:rsidP="000D2245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1695" w:hanging="1695"/>
        <w:textAlignment w:val="baseline"/>
        <w:rPr>
          <w:rFonts w:ascii="Arial" w:eastAsia="SimSun" w:hAnsi="Arial"/>
          <w:lang w:val="de-AT" w:eastAsia="en-GB"/>
        </w:rPr>
      </w:pPr>
      <w:r w:rsidRPr="00F635E7">
        <w:rPr>
          <w:rFonts w:ascii="Arial" w:eastAsia="SimSun" w:hAnsi="Arial"/>
          <w:lang w:val="de-AT" w:eastAsia="en-GB"/>
        </w:rPr>
        <w:t>Source:</w:t>
      </w:r>
      <w:r w:rsidRPr="00F635E7">
        <w:rPr>
          <w:rFonts w:ascii="Arial" w:eastAsia="SimSun" w:hAnsi="Arial"/>
          <w:lang w:val="de-AT" w:eastAsia="en-GB"/>
        </w:rPr>
        <w:tab/>
      </w:r>
      <w:r w:rsidR="00F635E7" w:rsidRPr="00F635E7">
        <w:rPr>
          <w:rFonts w:ascii="Arial" w:eastAsia="SimSun" w:hAnsi="Arial"/>
          <w:lang w:val="de-AT" w:eastAsia="en-GB"/>
        </w:rPr>
        <w:t>Deutsche Telekom, T-Mobile USA</w:t>
      </w:r>
      <w:r w:rsidR="00C56133">
        <w:rPr>
          <w:rFonts w:ascii="Arial" w:eastAsia="SimSun" w:hAnsi="Arial"/>
          <w:lang w:val="de-AT" w:eastAsia="en-GB"/>
        </w:rPr>
        <w:t>,</w:t>
      </w:r>
      <w:r w:rsidR="000D2245">
        <w:rPr>
          <w:rFonts w:ascii="Arial" w:eastAsia="SimSun" w:hAnsi="Arial"/>
          <w:lang w:val="de-AT" w:eastAsia="en-GB"/>
        </w:rPr>
        <w:t xml:space="preserve"> BT,</w:t>
      </w:r>
      <w:r w:rsidR="007F1629">
        <w:rPr>
          <w:rFonts w:ascii="Arial" w:eastAsia="SimSun" w:hAnsi="Arial"/>
          <w:lang w:val="de-AT" w:eastAsia="en-GB"/>
        </w:rPr>
        <w:t xml:space="preserve"> KPN,</w:t>
      </w:r>
      <w:r w:rsidR="003D61E3">
        <w:rPr>
          <w:rFonts w:ascii="Arial" w:eastAsia="SimSun" w:hAnsi="Arial"/>
          <w:lang w:val="de-AT" w:eastAsia="en-GB"/>
        </w:rPr>
        <w:t xml:space="preserve"> Spark,</w:t>
      </w:r>
      <w:r w:rsidR="00C56133">
        <w:rPr>
          <w:rFonts w:ascii="Arial" w:eastAsia="SimSun" w:hAnsi="Arial"/>
          <w:lang w:val="de-AT" w:eastAsia="en-GB"/>
        </w:rPr>
        <w:t xml:space="preserve"> </w:t>
      </w:r>
      <w:r w:rsidR="00E07657">
        <w:rPr>
          <w:rFonts w:ascii="Arial" w:eastAsia="SimSun" w:hAnsi="Arial"/>
          <w:lang w:val="de-AT" w:eastAsia="en-GB"/>
        </w:rPr>
        <w:t xml:space="preserve">Telecom Italia, </w:t>
      </w:r>
      <w:proofErr w:type="spellStart"/>
      <w:r w:rsidR="003D61E3">
        <w:rPr>
          <w:rFonts w:ascii="Arial" w:eastAsia="SimSun" w:hAnsi="Arial"/>
          <w:lang w:val="de-AT" w:eastAsia="en-GB"/>
        </w:rPr>
        <w:t>Telstra</w:t>
      </w:r>
      <w:proofErr w:type="spellEnd"/>
      <w:r w:rsidR="003D61E3">
        <w:rPr>
          <w:rFonts w:ascii="Arial" w:eastAsia="SimSun" w:hAnsi="Arial"/>
          <w:lang w:val="de-AT" w:eastAsia="en-GB"/>
        </w:rPr>
        <w:t xml:space="preserve">, </w:t>
      </w:r>
      <w:r w:rsidR="00E07657">
        <w:rPr>
          <w:rFonts w:ascii="Arial" w:eastAsia="SimSun" w:hAnsi="Arial"/>
          <w:lang w:val="de-AT" w:eastAsia="en-GB"/>
        </w:rPr>
        <w:t xml:space="preserve">Vodafone, </w:t>
      </w:r>
      <w:r w:rsidR="00C56133">
        <w:rPr>
          <w:rFonts w:ascii="Arial" w:eastAsia="SimSun" w:hAnsi="Arial"/>
          <w:lang w:val="de-AT" w:eastAsia="en-GB"/>
        </w:rPr>
        <w:t xml:space="preserve">… </w:t>
      </w:r>
    </w:p>
    <w:p w14:paraId="4BD7D5C0" w14:textId="7EAF9F17" w:rsidR="00A45CBF" w:rsidRPr="00F635E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de-AT" w:eastAsia="zh-CN"/>
        </w:rPr>
      </w:pPr>
      <w:r w:rsidRPr="00F635E7">
        <w:rPr>
          <w:rFonts w:ascii="Arial" w:eastAsia="SimSun" w:hAnsi="Arial"/>
          <w:lang w:val="de-AT" w:eastAsia="en-GB"/>
        </w:rPr>
        <w:t>Contact:</w:t>
      </w:r>
      <w:r w:rsidRPr="00F635E7">
        <w:rPr>
          <w:rFonts w:ascii="Arial" w:eastAsia="SimSun" w:hAnsi="Arial"/>
          <w:lang w:val="de-AT" w:eastAsia="en-GB"/>
        </w:rPr>
        <w:tab/>
      </w:r>
      <w:r w:rsidR="00C56133">
        <w:rPr>
          <w:rFonts w:ascii="Arial" w:eastAsia="SimSun" w:hAnsi="Arial"/>
          <w:lang w:val="de-AT" w:eastAsia="zh-CN"/>
        </w:rPr>
        <w:t>j</w:t>
      </w:r>
      <w:r w:rsidR="00F635E7" w:rsidRPr="00F635E7">
        <w:rPr>
          <w:rFonts w:ascii="Arial" w:eastAsia="SimSun" w:hAnsi="Arial"/>
          <w:lang w:val="de-AT" w:eastAsia="zh-CN"/>
        </w:rPr>
        <w:t>ohannes.achter@magenta.a</w:t>
      </w:r>
      <w:r w:rsidR="00F635E7">
        <w:rPr>
          <w:rFonts w:ascii="Arial" w:eastAsia="SimSun" w:hAnsi="Arial"/>
          <w:lang w:val="de-AT" w:eastAsia="zh-CN"/>
        </w:rPr>
        <w:t>t</w:t>
      </w:r>
    </w:p>
    <w:p w14:paraId="4BD7D5C1" w14:textId="77777777" w:rsidR="00A45CBF" w:rsidRPr="00F635E7" w:rsidRDefault="00A45CBF" w:rsidP="00A45CBF">
      <w:pPr>
        <w:pBdr>
          <w:bottom w:val="single" w:sz="6" w:space="1" w:color="auto"/>
        </w:pBdr>
        <w:rPr>
          <w:lang w:val="de-AT"/>
        </w:rPr>
      </w:pPr>
    </w:p>
    <w:p w14:paraId="4BD7D5C2" w14:textId="77777777" w:rsidR="002061B8" w:rsidRPr="00F635E7" w:rsidRDefault="002061B8" w:rsidP="00676333">
      <w:pPr>
        <w:rPr>
          <w:rFonts w:ascii="Arial" w:hAnsi="Arial" w:cs="Arial"/>
          <w:bCs/>
          <w:sz w:val="36"/>
          <w:szCs w:val="36"/>
          <w:lang w:val="de-AT"/>
        </w:rPr>
      </w:pPr>
      <w:bookmarkStart w:id="1" w:name="_Hlk94172402"/>
    </w:p>
    <w:p w14:paraId="4BD7D5C3" w14:textId="77777777" w:rsidR="00676333" w:rsidRPr="00530C4C" w:rsidRDefault="00676333" w:rsidP="00676333">
      <w:pPr>
        <w:rPr>
          <w:rFonts w:ascii="Arial" w:hAnsi="Arial" w:cs="Arial"/>
          <w:bCs/>
          <w:sz w:val="36"/>
          <w:szCs w:val="36"/>
          <w:lang w:val="de-AT"/>
        </w:rPr>
      </w:pPr>
      <w:proofErr w:type="spellStart"/>
      <w:r w:rsidRPr="00530C4C">
        <w:rPr>
          <w:rFonts w:ascii="Arial" w:hAnsi="Arial" w:cs="Arial"/>
          <w:bCs/>
          <w:sz w:val="36"/>
          <w:szCs w:val="36"/>
          <w:lang w:val="de-AT"/>
        </w:rPr>
        <w:t>Introduction</w:t>
      </w:r>
      <w:proofErr w:type="spellEnd"/>
    </w:p>
    <w:p w14:paraId="4BD7D5C4" w14:textId="77777777" w:rsidR="008161DD" w:rsidRPr="00530C4C" w:rsidRDefault="008161DD" w:rsidP="00676333">
      <w:pPr>
        <w:rPr>
          <w:rFonts w:ascii="Arial" w:hAnsi="Arial" w:cs="Arial"/>
          <w:bCs/>
          <w:sz w:val="22"/>
          <w:szCs w:val="22"/>
          <w:lang w:val="de-AT"/>
        </w:rPr>
      </w:pPr>
    </w:p>
    <w:p w14:paraId="4BD7D5C5" w14:textId="0B051A1B" w:rsidR="00446DFE" w:rsidRPr="00446DFE" w:rsidRDefault="00F635E7" w:rsidP="00446DFE">
      <w:pPr>
        <w:rPr>
          <w:rFonts w:ascii="Arial" w:eastAsia="Times New Roman" w:hAnsi="Arial" w:cs="Arial"/>
          <w:sz w:val="22"/>
          <w:szCs w:val="22"/>
          <w:lang w:eastAsia="fr-FR"/>
        </w:rPr>
      </w:pPr>
      <w:r>
        <w:rPr>
          <w:rFonts w:ascii="Arial" w:hAnsi="Arial" w:cs="Arial"/>
          <w:bCs/>
          <w:sz w:val="22"/>
          <w:szCs w:val="22"/>
        </w:rPr>
        <w:t xml:space="preserve">Every Plenary is encouraged to monitor progress of the releases according to the agreed </w:t>
      </w:r>
      <w:proofErr w:type="spellStart"/>
      <w:r>
        <w:rPr>
          <w:rFonts w:ascii="Arial" w:hAnsi="Arial" w:cs="Arial"/>
          <w:bCs/>
          <w:sz w:val="22"/>
          <w:szCs w:val="22"/>
        </w:rPr>
        <w:t>timeplan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and the overall cross-TSG status. This contribution highlights some of the critical points and pressing issues in the overall project and urges the community to re-evaluate the current Release 18 timeline, specifically to act responsibly to ensure quality specifications at the freeze date.</w:t>
      </w:r>
    </w:p>
    <w:p w14:paraId="4BD7D5C6" w14:textId="77777777" w:rsidR="00446DFE" w:rsidRPr="00446DFE" w:rsidRDefault="00446DFE" w:rsidP="00676333">
      <w:pPr>
        <w:rPr>
          <w:rFonts w:ascii="Arial" w:hAnsi="Arial" w:cs="Arial"/>
          <w:bCs/>
          <w:sz w:val="22"/>
          <w:szCs w:val="22"/>
        </w:rPr>
      </w:pPr>
    </w:p>
    <w:p w14:paraId="511BE591" w14:textId="77777777" w:rsidR="00BB3F17" w:rsidRPr="00BB3F17" w:rsidRDefault="00BB3F17" w:rsidP="00F635E7">
      <w:pPr>
        <w:rPr>
          <w:rFonts w:ascii="Arial" w:hAnsi="Arial" w:cs="Arial"/>
          <w:bCs/>
          <w:sz w:val="36"/>
          <w:szCs w:val="36"/>
        </w:rPr>
      </w:pPr>
      <w:r w:rsidRPr="00BB3F17">
        <w:rPr>
          <w:rFonts w:ascii="Arial" w:hAnsi="Arial" w:cs="Arial"/>
          <w:bCs/>
          <w:sz w:val="36"/>
          <w:szCs w:val="36"/>
        </w:rPr>
        <w:t>Observations</w:t>
      </w:r>
    </w:p>
    <w:p w14:paraId="3A83032C" w14:textId="765C61AB" w:rsidR="00C96D2D" w:rsidRPr="00F635E7" w:rsidRDefault="00446DFE" w:rsidP="00F635E7">
      <w:pPr>
        <w:rPr>
          <w:rFonts w:ascii="Arial" w:hAnsi="Arial" w:cs="Arial"/>
          <w:sz w:val="22"/>
          <w:szCs w:val="22"/>
        </w:rPr>
      </w:pPr>
      <w:r w:rsidRPr="00F635E7">
        <w:rPr>
          <w:rFonts w:ascii="Arial" w:hAnsi="Arial" w:cs="Arial"/>
          <w:sz w:val="22"/>
          <w:szCs w:val="22"/>
        </w:rPr>
        <w:t xml:space="preserve"> </w:t>
      </w:r>
    </w:p>
    <w:p w14:paraId="47607F45" w14:textId="32FB3030" w:rsidR="00BB3F17" w:rsidRPr="00BB3F17" w:rsidRDefault="00BB3F17" w:rsidP="00BB3F17">
      <w:pPr>
        <w:rPr>
          <w:rFonts w:ascii="Arial" w:hAnsi="Arial" w:cs="Arial"/>
          <w:bCs/>
          <w:sz w:val="22"/>
          <w:szCs w:val="22"/>
        </w:rPr>
      </w:pPr>
      <w:r w:rsidRPr="00BB3F17">
        <w:rPr>
          <w:rFonts w:ascii="Arial" w:hAnsi="Arial" w:cs="Arial"/>
          <w:bCs/>
          <w:sz w:val="22"/>
          <w:szCs w:val="22"/>
          <w:lang w:val="en-US"/>
        </w:rPr>
        <w:t xml:space="preserve">The past three releases were not ready for commercial deployment when </w:t>
      </w:r>
      <w:r>
        <w:rPr>
          <w:rFonts w:ascii="Arial" w:hAnsi="Arial" w:cs="Arial"/>
          <w:bCs/>
          <w:sz w:val="22"/>
          <w:szCs w:val="22"/>
          <w:lang w:val="en-US"/>
        </w:rPr>
        <w:t>p</w:t>
      </w:r>
      <w:r w:rsidRPr="00BB3F17">
        <w:rPr>
          <w:rFonts w:ascii="Arial" w:hAnsi="Arial" w:cs="Arial"/>
          <w:bCs/>
          <w:sz w:val="22"/>
          <w:szCs w:val="22"/>
          <w:lang w:val="en-US"/>
        </w:rPr>
        <w:t>lenar</w:t>
      </w:r>
      <w:r>
        <w:rPr>
          <w:rFonts w:ascii="Arial" w:hAnsi="Arial" w:cs="Arial"/>
          <w:bCs/>
          <w:sz w:val="22"/>
          <w:szCs w:val="22"/>
          <w:lang w:val="en-US"/>
        </w:rPr>
        <w:t>ies</w:t>
      </w:r>
      <w:r w:rsidRPr="00BB3F17">
        <w:rPr>
          <w:rFonts w:ascii="Arial" w:hAnsi="Arial" w:cs="Arial"/>
          <w:bCs/>
          <w:sz w:val="22"/>
          <w:szCs w:val="22"/>
          <w:lang w:val="en-US"/>
        </w:rPr>
        <w:t xml:space="preserve"> declared the release closed</w:t>
      </w:r>
      <w:r>
        <w:rPr>
          <w:rFonts w:ascii="Arial" w:hAnsi="Arial" w:cs="Arial"/>
          <w:bCs/>
          <w:sz w:val="22"/>
          <w:szCs w:val="22"/>
          <w:lang w:val="en-US"/>
        </w:rPr>
        <w:t>:</w:t>
      </w:r>
    </w:p>
    <w:p w14:paraId="5BFF55A1" w14:textId="20FE647B" w:rsidR="00BB3F17" w:rsidRPr="00BB3F17" w:rsidRDefault="00BB3F17" w:rsidP="00BB3F17">
      <w:pPr>
        <w:numPr>
          <w:ilvl w:val="1"/>
          <w:numId w:val="25"/>
        </w:numPr>
        <w:rPr>
          <w:rFonts w:ascii="Arial" w:hAnsi="Arial" w:cs="Arial"/>
          <w:bCs/>
          <w:sz w:val="22"/>
          <w:szCs w:val="22"/>
        </w:rPr>
      </w:pPr>
      <w:r w:rsidRPr="00BB3F17">
        <w:rPr>
          <w:rFonts w:ascii="Arial" w:hAnsi="Arial" w:cs="Arial"/>
          <w:bCs/>
          <w:sz w:val="22"/>
          <w:szCs w:val="22"/>
          <w:lang w:val="en-US"/>
        </w:rPr>
        <w:t xml:space="preserve">R15 </w:t>
      </w:r>
      <w:r w:rsidR="0002678C">
        <w:rPr>
          <w:rFonts w:ascii="Arial" w:hAnsi="Arial" w:cs="Arial"/>
          <w:bCs/>
          <w:sz w:val="22"/>
          <w:szCs w:val="22"/>
          <w:lang w:val="en-US"/>
        </w:rPr>
        <w:t xml:space="preserve">5G </w:t>
      </w:r>
      <w:r>
        <w:rPr>
          <w:rFonts w:ascii="Arial" w:hAnsi="Arial" w:cs="Arial"/>
          <w:bCs/>
          <w:sz w:val="22"/>
          <w:szCs w:val="22"/>
          <w:lang w:val="en-US"/>
        </w:rPr>
        <w:t xml:space="preserve">SA “main drop” </w:t>
      </w:r>
      <w:r w:rsidRPr="00BB3F17">
        <w:rPr>
          <w:rFonts w:ascii="Arial" w:hAnsi="Arial" w:cs="Arial"/>
          <w:bCs/>
          <w:sz w:val="22"/>
          <w:szCs w:val="22"/>
          <w:lang w:val="en-US"/>
        </w:rPr>
        <w:t>required 18 months to be ready for implementation</w:t>
      </w:r>
    </w:p>
    <w:p w14:paraId="6D84D9FA" w14:textId="77777777" w:rsidR="00BB3F17" w:rsidRPr="00BB3F17" w:rsidRDefault="00BB3F17" w:rsidP="00BB3F17">
      <w:pPr>
        <w:numPr>
          <w:ilvl w:val="1"/>
          <w:numId w:val="25"/>
        </w:numPr>
        <w:rPr>
          <w:rFonts w:ascii="Arial" w:hAnsi="Arial" w:cs="Arial"/>
          <w:bCs/>
          <w:sz w:val="22"/>
          <w:szCs w:val="22"/>
        </w:rPr>
      </w:pPr>
      <w:r w:rsidRPr="00BB3F17">
        <w:rPr>
          <w:rFonts w:ascii="Arial" w:hAnsi="Arial" w:cs="Arial"/>
          <w:bCs/>
          <w:sz w:val="22"/>
          <w:szCs w:val="22"/>
          <w:lang w:val="en-US"/>
        </w:rPr>
        <w:t>R16 required 9 months to be implementation ready</w:t>
      </w:r>
    </w:p>
    <w:p w14:paraId="1CAB3985" w14:textId="5A61843F" w:rsidR="00BB3F17" w:rsidRPr="00BB3F17" w:rsidRDefault="00BB3F17" w:rsidP="00BB3F17">
      <w:pPr>
        <w:numPr>
          <w:ilvl w:val="1"/>
          <w:numId w:val="25"/>
        </w:numPr>
        <w:rPr>
          <w:rFonts w:ascii="Arial" w:hAnsi="Arial" w:cs="Arial"/>
          <w:bCs/>
          <w:sz w:val="22"/>
          <w:szCs w:val="22"/>
        </w:rPr>
      </w:pPr>
      <w:r w:rsidRPr="00BB3F17">
        <w:rPr>
          <w:rFonts w:ascii="Arial" w:hAnsi="Arial" w:cs="Arial"/>
          <w:bCs/>
          <w:sz w:val="22"/>
          <w:szCs w:val="22"/>
          <w:lang w:val="en-US"/>
        </w:rPr>
        <w:t>R17 significant ongoing maintenance</w:t>
      </w:r>
      <w:r w:rsidR="0002678C">
        <w:rPr>
          <w:rFonts w:ascii="Arial" w:hAnsi="Arial" w:cs="Arial"/>
          <w:bCs/>
          <w:sz w:val="22"/>
          <w:szCs w:val="22"/>
          <w:lang w:val="en-US"/>
        </w:rPr>
        <w:t>,</w:t>
      </w:r>
      <w:r w:rsidRPr="00BB3F17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proofErr w:type="gramStart"/>
      <w:r w:rsidRPr="00BB3F17">
        <w:rPr>
          <w:rFonts w:ascii="Arial" w:hAnsi="Arial" w:cs="Arial"/>
          <w:bCs/>
          <w:sz w:val="22"/>
          <w:szCs w:val="22"/>
          <w:lang w:val="en-US"/>
        </w:rPr>
        <w:t>i.e.</w:t>
      </w:r>
      <w:proofErr w:type="gramEnd"/>
      <w:r w:rsidRPr="00BB3F17">
        <w:rPr>
          <w:rFonts w:ascii="Arial" w:hAnsi="Arial" w:cs="Arial"/>
          <w:bCs/>
          <w:sz w:val="22"/>
          <w:szCs w:val="22"/>
          <w:lang w:val="en-US"/>
        </w:rPr>
        <w:t xml:space="preserve"> slicing, V2X</w:t>
      </w:r>
    </w:p>
    <w:p w14:paraId="3FFD8097" w14:textId="058D7B75" w:rsidR="00BB3F17" w:rsidRDefault="00BB3F17" w:rsidP="00BB3F17">
      <w:pPr>
        <w:tabs>
          <w:tab w:val="num" w:pos="720"/>
        </w:tabs>
        <w:rPr>
          <w:rFonts w:ascii="Arial" w:hAnsi="Arial" w:cs="Arial"/>
          <w:bCs/>
          <w:sz w:val="22"/>
          <w:szCs w:val="22"/>
          <w:lang w:val="en-US"/>
        </w:rPr>
      </w:pPr>
      <w:r w:rsidRPr="00BB3F17">
        <w:rPr>
          <w:rFonts w:ascii="Arial" w:hAnsi="Arial" w:cs="Arial"/>
          <w:bCs/>
          <w:sz w:val="22"/>
          <w:szCs w:val="22"/>
          <w:lang w:val="en-US"/>
        </w:rPr>
        <w:t>This caused market confusion and had opera</w:t>
      </w:r>
      <w:r>
        <w:rPr>
          <w:rFonts w:ascii="Arial" w:hAnsi="Arial" w:cs="Arial"/>
          <w:bCs/>
          <w:sz w:val="22"/>
          <w:szCs w:val="22"/>
          <w:lang w:val="en-US"/>
        </w:rPr>
        <w:t xml:space="preserve">tors’ </w:t>
      </w:r>
      <w:r w:rsidRPr="00BB3F17">
        <w:rPr>
          <w:rFonts w:ascii="Arial" w:hAnsi="Arial" w:cs="Arial"/>
          <w:bCs/>
          <w:sz w:val="22"/>
          <w:szCs w:val="22"/>
          <w:lang w:val="en-US"/>
        </w:rPr>
        <w:t xml:space="preserve">engineering teams asking vendors for </w:t>
      </w:r>
      <w:r w:rsidRPr="00BB3F17">
        <w:rPr>
          <w:rFonts w:ascii="Arial" w:hAnsi="Arial" w:cs="Arial"/>
          <w:bCs/>
          <w:sz w:val="22"/>
          <w:szCs w:val="22"/>
          <w:lang w:val="en-US"/>
        </w:rPr>
        <w:tab/>
        <w:t>features that did not function as promised</w:t>
      </w:r>
      <w:r>
        <w:rPr>
          <w:rFonts w:ascii="Arial" w:hAnsi="Arial" w:cs="Arial"/>
          <w:bCs/>
          <w:sz w:val="22"/>
          <w:szCs w:val="22"/>
          <w:lang w:val="en-US"/>
        </w:rPr>
        <w:t>. Many WGs across all TSGs are overloaded</w:t>
      </w:r>
      <w:r w:rsidR="0002678C">
        <w:rPr>
          <w:rFonts w:ascii="Arial" w:hAnsi="Arial" w:cs="Arial"/>
          <w:bCs/>
          <w:sz w:val="22"/>
          <w:szCs w:val="22"/>
          <w:lang w:val="en-US"/>
        </w:rPr>
        <w:t xml:space="preserve"> (RAN, SA2, SA6, SA</w:t>
      </w:r>
      <w:proofErr w:type="gramStart"/>
      <w:r w:rsidR="0002678C">
        <w:rPr>
          <w:rFonts w:ascii="Arial" w:hAnsi="Arial" w:cs="Arial"/>
          <w:bCs/>
          <w:sz w:val="22"/>
          <w:szCs w:val="22"/>
          <w:lang w:val="en-US"/>
        </w:rPr>
        <w:t>3,…</w:t>
      </w:r>
      <w:proofErr w:type="gramEnd"/>
      <w:r w:rsidR="0002678C">
        <w:rPr>
          <w:rFonts w:ascii="Arial" w:hAnsi="Arial" w:cs="Arial"/>
          <w:bCs/>
          <w:sz w:val="22"/>
          <w:szCs w:val="22"/>
          <w:lang w:val="en-US"/>
        </w:rPr>
        <w:t>)</w:t>
      </w:r>
      <w:r w:rsidRPr="00BB3F17">
        <w:rPr>
          <w:rFonts w:ascii="Arial" w:hAnsi="Arial" w:cs="Arial"/>
          <w:bCs/>
          <w:sz w:val="22"/>
          <w:szCs w:val="22"/>
          <w:lang w:val="en-US"/>
        </w:rPr>
        <w:t>. The result is reduced quality and delegate burnout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. </w:t>
      </w:r>
    </w:p>
    <w:p w14:paraId="7B3B05C8" w14:textId="111C016D" w:rsidR="00BB3F17" w:rsidRPr="00BB3F17" w:rsidRDefault="00BB3F17" w:rsidP="00BB3F17">
      <w:pPr>
        <w:tabs>
          <w:tab w:val="num" w:pos="720"/>
          <w:tab w:val="num" w:pos="1440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lang w:val="en-US"/>
        </w:rPr>
        <w:t>We observe a pressing n</w:t>
      </w:r>
      <w:r w:rsidRPr="00BB3F17">
        <w:rPr>
          <w:rFonts w:ascii="Arial" w:hAnsi="Arial" w:cs="Arial"/>
          <w:bCs/>
          <w:sz w:val="22"/>
          <w:szCs w:val="22"/>
          <w:lang w:val="en-US"/>
        </w:rPr>
        <w:t>eed to allow more time for SA</w:t>
      </w:r>
      <w:r>
        <w:rPr>
          <w:rFonts w:ascii="Arial" w:hAnsi="Arial" w:cs="Arial"/>
          <w:bCs/>
          <w:sz w:val="22"/>
          <w:szCs w:val="22"/>
          <w:lang w:val="en-US"/>
        </w:rPr>
        <w:t>(/CT)</w:t>
      </w:r>
      <w:r w:rsidRPr="00BB3F17">
        <w:rPr>
          <w:rFonts w:ascii="Arial" w:hAnsi="Arial" w:cs="Arial"/>
          <w:bCs/>
          <w:sz w:val="22"/>
          <w:szCs w:val="22"/>
          <w:lang w:val="en-US"/>
        </w:rPr>
        <w:t xml:space="preserve"> and RAN coordination</w:t>
      </w:r>
      <w:r>
        <w:rPr>
          <w:rFonts w:ascii="Arial" w:hAnsi="Arial" w:cs="Arial"/>
          <w:bCs/>
          <w:sz w:val="22"/>
          <w:szCs w:val="22"/>
          <w:lang w:val="en-US"/>
        </w:rPr>
        <w:t>:</w:t>
      </w:r>
    </w:p>
    <w:p w14:paraId="2259BD33" w14:textId="2055B67A" w:rsidR="00BB3F17" w:rsidRPr="00BB3F17" w:rsidRDefault="00BB3F17" w:rsidP="00BB3F17">
      <w:pPr>
        <w:numPr>
          <w:ilvl w:val="1"/>
          <w:numId w:val="25"/>
        </w:numPr>
        <w:tabs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  <w:r w:rsidRPr="00BB3F17">
        <w:rPr>
          <w:rFonts w:ascii="Arial" w:hAnsi="Arial" w:cs="Arial"/>
          <w:bCs/>
          <w:sz w:val="22"/>
          <w:szCs w:val="22"/>
          <w:lang w:val="en-US"/>
        </w:rPr>
        <w:t>Some SID</w:t>
      </w:r>
      <w:r>
        <w:rPr>
          <w:rFonts w:ascii="Arial" w:hAnsi="Arial" w:cs="Arial"/>
          <w:bCs/>
          <w:sz w:val="22"/>
          <w:szCs w:val="22"/>
          <w:lang w:val="en-US"/>
        </w:rPr>
        <w:t>s (e.g., RAN XR)</w:t>
      </w:r>
      <w:r w:rsidRPr="00BB3F17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are</w:t>
      </w:r>
      <w:r w:rsidRPr="00BB3F17">
        <w:rPr>
          <w:rFonts w:ascii="Arial" w:hAnsi="Arial" w:cs="Arial"/>
          <w:bCs/>
          <w:sz w:val="22"/>
          <w:szCs w:val="22"/>
          <w:lang w:val="en-US"/>
        </w:rPr>
        <w:t xml:space="preserve"> closing </w:t>
      </w:r>
      <w:r>
        <w:rPr>
          <w:rFonts w:ascii="Arial" w:hAnsi="Arial" w:cs="Arial"/>
          <w:bCs/>
          <w:sz w:val="22"/>
          <w:szCs w:val="22"/>
          <w:lang w:val="en-US"/>
        </w:rPr>
        <w:t xml:space="preserve">in one TSG </w:t>
      </w:r>
      <w:r w:rsidRPr="00BB3F17">
        <w:rPr>
          <w:rFonts w:ascii="Arial" w:hAnsi="Arial" w:cs="Arial"/>
          <w:bCs/>
          <w:sz w:val="22"/>
          <w:szCs w:val="22"/>
          <w:lang w:val="en-US"/>
        </w:rPr>
        <w:t xml:space="preserve">before </w:t>
      </w:r>
      <w:r>
        <w:rPr>
          <w:rFonts w:ascii="Arial" w:hAnsi="Arial" w:cs="Arial"/>
          <w:bCs/>
          <w:sz w:val="22"/>
          <w:szCs w:val="22"/>
          <w:lang w:val="en-US"/>
        </w:rPr>
        <w:t>the corresponding TSG has incorporated the requested feedback in their study</w:t>
      </w:r>
    </w:p>
    <w:p w14:paraId="67BC0499" w14:textId="0E6966D8" w:rsidR="00BB3F17" w:rsidRPr="00BB3F17" w:rsidRDefault="00BB3F17" w:rsidP="00BB3F17">
      <w:pPr>
        <w:numPr>
          <w:ilvl w:val="1"/>
          <w:numId w:val="25"/>
        </w:numPr>
        <w:tabs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Some </w:t>
      </w:r>
      <w:r w:rsidRPr="00BB3F17">
        <w:rPr>
          <w:rFonts w:ascii="Arial" w:hAnsi="Arial" w:cs="Arial"/>
          <w:bCs/>
          <w:sz w:val="22"/>
          <w:szCs w:val="22"/>
          <w:lang w:val="en-US"/>
        </w:rPr>
        <w:t xml:space="preserve">mismatch </w:t>
      </w:r>
      <w:r>
        <w:rPr>
          <w:rFonts w:ascii="Arial" w:hAnsi="Arial" w:cs="Arial"/>
          <w:bCs/>
          <w:sz w:val="22"/>
          <w:szCs w:val="22"/>
          <w:lang w:val="en-US"/>
        </w:rPr>
        <w:t xml:space="preserve">(e.g., slicing) </w:t>
      </w:r>
      <w:r w:rsidRPr="00BB3F17">
        <w:rPr>
          <w:rFonts w:ascii="Arial" w:hAnsi="Arial" w:cs="Arial"/>
          <w:bCs/>
          <w:sz w:val="22"/>
          <w:szCs w:val="22"/>
          <w:lang w:val="en-US"/>
        </w:rPr>
        <w:t>still being addressed in maintenance</w:t>
      </w:r>
    </w:p>
    <w:p w14:paraId="4BD7D5CA" w14:textId="7C9B1EF8" w:rsidR="001E7BDB" w:rsidRDefault="001E7BDB" w:rsidP="00676333">
      <w:pPr>
        <w:rPr>
          <w:rFonts w:ascii="Arial" w:hAnsi="Arial" w:cs="Arial"/>
          <w:bCs/>
          <w:sz w:val="22"/>
          <w:szCs w:val="22"/>
          <w:lang w:val="en-US"/>
        </w:rPr>
      </w:pPr>
    </w:p>
    <w:p w14:paraId="65FFFA44" w14:textId="22949422" w:rsidR="00BB3F17" w:rsidRDefault="00012A31" w:rsidP="00012A31">
      <w:p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It was already highlighted in some documents of the Release18 workshop as well as in several contributions towards Release 18 prioritization that there is n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>o immediate operator need for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 large majority of Release 18 features.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 xml:space="preserve">Vendors are </w:t>
      </w:r>
      <w:r>
        <w:rPr>
          <w:rFonts w:ascii="Arial" w:hAnsi="Arial" w:cs="Arial"/>
          <w:bCs/>
          <w:sz w:val="22"/>
          <w:szCs w:val="22"/>
          <w:lang w:val="en-US"/>
        </w:rPr>
        <w:t xml:space="preserve">still implementing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>R</w:t>
      </w:r>
      <w:r>
        <w:rPr>
          <w:rFonts w:ascii="Arial" w:hAnsi="Arial" w:cs="Arial"/>
          <w:bCs/>
          <w:sz w:val="22"/>
          <w:szCs w:val="22"/>
          <w:lang w:val="en-US"/>
        </w:rPr>
        <w:t xml:space="preserve">elease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>15 and R</w:t>
      </w:r>
      <w:r>
        <w:rPr>
          <w:rFonts w:ascii="Arial" w:hAnsi="Arial" w:cs="Arial"/>
          <w:bCs/>
          <w:sz w:val="22"/>
          <w:szCs w:val="22"/>
          <w:lang w:val="en-US"/>
        </w:rPr>
        <w:t xml:space="preserve">elease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 xml:space="preserve">16 </w:t>
      </w:r>
      <w:r>
        <w:rPr>
          <w:rFonts w:ascii="Arial" w:hAnsi="Arial" w:cs="Arial"/>
          <w:bCs/>
          <w:sz w:val="22"/>
          <w:szCs w:val="22"/>
          <w:lang w:val="en-US"/>
        </w:rPr>
        <w:t>features, whereas 5G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 xml:space="preserve"> SA is not yet globally deployed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(5G NR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 xml:space="preserve">BWP </w:t>
      </w:r>
      <w:r>
        <w:rPr>
          <w:rFonts w:ascii="Arial" w:hAnsi="Arial" w:cs="Arial"/>
          <w:bCs/>
          <w:sz w:val="22"/>
          <w:szCs w:val="22"/>
          <w:lang w:val="en-US"/>
        </w:rPr>
        <w:t xml:space="preserve">without restriction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 xml:space="preserve">is </w:t>
      </w:r>
      <w:r>
        <w:rPr>
          <w:rFonts w:ascii="Arial" w:hAnsi="Arial" w:cs="Arial"/>
          <w:bCs/>
          <w:sz w:val="22"/>
          <w:szCs w:val="22"/>
          <w:lang w:val="en-US"/>
        </w:rPr>
        <w:t xml:space="preserve">a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 xml:space="preserve">good example </w:t>
      </w:r>
      <w:r>
        <w:rPr>
          <w:rFonts w:ascii="Arial" w:hAnsi="Arial" w:cs="Arial"/>
          <w:bCs/>
          <w:sz w:val="22"/>
          <w:szCs w:val="22"/>
          <w:lang w:val="en-US"/>
        </w:rPr>
        <w:t>of a Release 15 RAN feature that some network vendors are just implementing). Further, there is a n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>eed to wait and see if there is commercial interest before continuing to develop advanced features for, e.g.: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>MBS</w:t>
      </w:r>
      <w:r>
        <w:rPr>
          <w:rFonts w:ascii="Arial" w:hAnsi="Arial" w:cs="Arial"/>
          <w:bCs/>
          <w:sz w:val="22"/>
          <w:szCs w:val="22"/>
          <w:lang w:val="en-US"/>
        </w:rPr>
        <w:t xml:space="preserve">,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>V2X</w:t>
      </w:r>
      <w:r>
        <w:rPr>
          <w:rFonts w:ascii="Arial" w:hAnsi="Arial" w:cs="Arial"/>
          <w:bCs/>
          <w:sz w:val="22"/>
          <w:szCs w:val="22"/>
          <w:lang w:val="en-US"/>
        </w:rPr>
        <w:t xml:space="preserve">,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>IAB</w:t>
      </w:r>
      <w:r>
        <w:rPr>
          <w:rFonts w:ascii="Arial" w:hAnsi="Arial" w:cs="Arial"/>
          <w:bCs/>
          <w:sz w:val="22"/>
          <w:szCs w:val="22"/>
          <w:lang w:val="en-US"/>
        </w:rPr>
        <w:t xml:space="preserve">, </w:t>
      </w:r>
      <w:proofErr w:type="spellStart"/>
      <w:r w:rsidR="00BB3F17" w:rsidRPr="00BB3F17">
        <w:rPr>
          <w:rFonts w:ascii="Arial" w:hAnsi="Arial" w:cs="Arial"/>
          <w:bCs/>
          <w:sz w:val="22"/>
          <w:szCs w:val="22"/>
          <w:lang w:val="en-US"/>
        </w:rPr>
        <w:t>Sidelink</w:t>
      </w:r>
      <w:proofErr w:type="spellEnd"/>
      <w:r>
        <w:rPr>
          <w:rFonts w:ascii="Arial" w:hAnsi="Arial" w:cs="Arial"/>
          <w:bCs/>
          <w:sz w:val="22"/>
          <w:szCs w:val="22"/>
          <w:lang w:val="en-US"/>
        </w:rPr>
        <w:t xml:space="preserve">,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>NR-U</w:t>
      </w:r>
      <w:r>
        <w:rPr>
          <w:rFonts w:ascii="Arial" w:hAnsi="Arial" w:cs="Arial"/>
          <w:bCs/>
          <w:sz w:val="22"/>
          <w:szCs w:val="22"/>
          <w:lang w:val="en-US"/>
        </w:rPr>
        <w:t xml:space="preserve">, </w:t>
      </w:r>
      <w:r w:rsidR="00BB3F17" w:rsidRPr="00BB3F17">
        <w:rPr>
          <w:rFonts w:ascii="Arial" w:hAnsi="Arial" w:cs="Arial"/>
          <w:bCs/>
          <w:sz w:val="22"/>
          <w:szCs w:val="22"/>
          <w:lang w:val="en-US"/>
        </w:rPr>
        <w:t>NTN / NTN-IoT</w:t>
      </w:r>
      <w:r w:rsidR="006D250C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39039479" w14:textId="5963C1AB" w:rsidR="006D250C" w:rsidRDefault="006D250C" w:rsidP="00012A31">
      <w:p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</w:p>
    <w:p w14:paraId="6309A38C" w14:textId="6FE2F014" w:rsidR="006D250C" w:rsidRDefault="006D250C" w:rsidP="00012A31">
      <w:p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  <w:r w:rsidRPr="006D250C">
        <w:rPr>
          <w:rFonts w:ascii="Arial" w:hAnsi="Arial" w:cs="Arial"/>
          <w:bCs/>
          <w:sz w:val="22"/>
          <w:szCs w:val="22"/>
          <w:lang w:val="en-US"/>
        </w:rPr>
        <w:t xml:space="preserve">Keeping the traditional </w:t>
      </w:r>
      <w:proofErr w:type="gramStart"/>
      <w:r w:rsidRPr="006D250C">
        <w:rPr>
          <w:rFonts w:ascii="Arial" w:hAnsi="Arial" w:cs="Arial"/>
          <w:bCs/>
          <w:sz w:val="22"/>
          <w:szCs w:val="22"/>
          <w:lang w:val="en-US"/>
        </w:rPr>
        <w:t>12 or 18 month</w:t>
      </w:r>
      <w:proofErr w:type="gramEnd"/>
      <w:r w:rsidRPr="006D250C">
        <w:rPr>
          <w:rFonts w:ascii="Arial" w:hAnsi="Arial" w:cs="Arial"/>
          <w:bCs/>
          <w:sz w:val="22"/>
          <w:szCs w:val="22"/>
          <w:lang w:val="en-US"/>
        </w:rPr>
        <w:t xml:space="preserve"> release cadence doesn’t pass the common sense test given the explosion of TDOC’s and the number of specifications to be maintained.</w:t>
      </w:r>
    </w:p>
    <w:p w14:paraId="2C23E513" w14:textId="77777777" w:rsidR="006D250C" w:rsidRDefault="006D250C" w:rsidP="006D250C">
      <w:pPr>
        <w:keepNext/>
        <w:tabs>
          <w:tab w:val="num" w:pos="1440"/>
          <w:tab w:val="num" w:pos="2160"/>
        </w:tabs>
        <w:jc w:val="center"/>
      </w:pPr>
      <w:r>
        <w:rPr>
          <w:rFonts w:ascii="Arial" w:hAnsi="Arial" w:cs="Arial"/>
          <w:bCs/>
          <w:noProof/>
          <w:sz w:val="22"/>
          <w:szCs w:val="22"/>
          <w:lang w:val="en-US"/>
        </w:rPr>
        <w:lastRenderedPageBreak/>
        <w:drawing>
          <wp:inline distT="0" distB="0" distL="0" distR="0" wp14:anchorId="7FB8257D" wp14:editId="5A520B14">
            <wp:extent cx="4396435" cy="2437762"/>
            <wp:effectExtent l="0" t="0" r="4445" b="127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473" cy="24582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210FB2" w14:textId="34717FC6" w:rsidR="006D250C" w:rsidRDefault="006D250C" w:rsidP="006D250C">
      <w:pPr>
        <w:pStyle w:val="Beschriftung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Approved CRs per year</w:t>
      </w:r>
    </w:p>
    <w:p w14:paraId="14A912EA" w14:textId="27BCB7F7" w:rsidR="006D250C" w:rsidRDefault="0002678C" w:rsidP="006D250C">
      <w:pPr>
        <w:keepNext/>
        <w:jc w:val="center"/>
      </w:pPr>
      <w:r>
        <w:rPr>
          <w:noProof/>
        </w:rPr>
        <w:drawing>
          <wp:inline distT="0" distB="0" distL="0" distR="0" wp14:anchorId="46BB061F" wp14:editId="3AD2585B">
            <wp:extent cx="4593946" cy="2340455"/>
            <wp:effectExtent l="0" t="0" r="0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30920" cy="2359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62EA1" w14:textId="40BBC5B3" w:rsidR="006D250C" w:rsidRDefault="006D250C" w:rsidP="006D250C">
      <w:pPr>
        <w:pStyle w:val="Beschriftung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Number of specifications</w:t>
      </w:r>
    </w:p>
    <w:p w14:paraId="020827BE" w14:textId="77777777" w:rsidR="0002678C" w:rsidRDefault="0002678C" w:rsidP="00E64A9A">
      <w:p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</w:p>
    <w:p w14:paraId="4BDCFA87" w14:textId="77777777" w:rsidR="0002678C" w:rsidRDefault="0002678C" w:rsidP="00E64A9A">
      <w:p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</w:p>
    <w:p w14:paraId="7E9C40EF" w14:textId="0DE957E1" w:rsidR="00E64A9A" w:rsidRDefault="00E64A9A" w:rsidP="00E64A9A">
      <w:p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  <w:r w:rsidRPr="00E64A9A">
        <w:rPr>
          <w:rFonts w:ascii="Arial" w:hAnsi="Arial" w:cs="Arial"/>
          <w:bCs/>
          <w:sz w:val="22"/>
          <w:szCs w:val="22"/>
          <w:lang w:val="en-US"/>
        </w:rPr>
        <w:t xml:space="preserve">The </w:t>
      </w:r>
      <w:r>
        <w:rPr>
          <w:rFonts w:ascii="Arial" w:hAnsi="Arial" w:cs="Arial"/>
          <w:bCs/>
          <w:sz w:val="22"/>
          <w:szCs w:val="22"/>
          <w:lang w:val="en-US"/>
        </w:rPr>
        <w:t xml:space="preserve">number of impacted specifications per TSG cycle / TSG meeting is not sustainable in all TSGs, e.g.: </w:t>
      </w:r>
    </w:p>
    <w:p w14:paraId="6515AB8A" w14:textId="1904DCA4" w:rsidR="00E64A9A" w:rsidRDefault="00386D1F" w:rsidP="00E64A9A">
      <w:p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6A913C7E" wp14:editId="033D545B">
            <wp:extent cx="6172200" cy="244665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244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98DA1" w14:textId="41CF353E" w:rsidR="00E64A9A" w:rsidRDefault="00E64A9A" w:rsidP="00E64A9A">
      <w:p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</w:p>
    <w:p w14:paraId="453A6C7B" w14:textId="6A349D5A" w:rsidR="00E64A9A" w:rsidRDefault="00E64A9A" w:rsidP="00E64A9A">
      <w:p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(</w:t>
      </w:r>
      <w:proofErr w:type="gramStart"/>
      <w:r w:rsidR="00CE12E7">
        <w:rPr>
          <w:rFonts w:ascii="Arial" w:hAnsi="Arial" w:cs="Arial"/>
          <w:bCs/>
          <w:sz w:val="22"/>
          <w:szCs w:val="22"/>
          <w:lang w:val="en-US"/>
        </w:rPr>
        <w:t>all</w:t>
      </w:r>
      <w:proofErr w:type="gramEnd"/>
      <w:r w:rsidR="00CE12E7">
        <w:rPr>
          <w:rFonts w:ascii="Arial" w:hAnsi="Arial" w:cs="Arial"/>
          <w:bCs/>
          <w:sz w:val="22"/>
          <w:szCs w:val="22"/>
          <w:lang w:val="en-US"/>
        </w:rPr>
        <w:t xml:space="preserve"> statistics sourced from </w:t>
      </w:r>
      <w:hyperlink r:id="rId16" w:history="1">
        <w:r w:rsidRPr="0008265A">
          <w:rPr>
            <w:rStyle w:val="Hyperlink"/>
            <w:rFonts w:ascii="Arial" w:hAnsi="Arial" w:cs="Arial"/>
            <w:bCs/>
            <w:sz w:val="22"/>
            <w:szCs w:val="22"/>
            <w:lang w:val="en-US"/>
          </w:rPr>
          <w:t>SP-220903</w:t>
        </w:r>
      </w:hyperlink>
      <w:r>
        <w:rPr>
          <w:rFonts w:ascii="Arial" w:hAnsi="Arial" w:cs="Arial"/>
          <w:bCs/>
          <w:sz w:val="22"/>
          <w:szCs w:val="22"/>
          <w:lang w:val="en-US"/>
        </w:rPr>
        <w:t xml:space="preserve"> MCC report).</w:t>
      </w:r>
    </w:p>
    <w:p w14:paraId="5F46CD4A" w14:textId="3A3E7F87" w:rsidR="00E64A9A" w:rsidRDefault="00E64A9A" w:rsidP="00E64A9A">
      <w:p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</w:p>
    <w:p w14:paraId="0AAF2A40" w14:textId="77777777" w:rsidR="00E64A9A" w:rsidRPr="00E64A9A" w:rsidRDefault="00E64A9A" w:rsidP="00E64A9A">
      <w:p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</w:p>
    <w:p w14:paraId="54E831DD" w14:textId="4CF3D193" w:rsidR="006D250C" w:rsidRPr="006D250C" w:rsidRDefault="006D250C" w:rsidP="006D250C">
      <w:pPr>
        <w:rPr>
          <w:lang w:val="en-US" w:eastAsia="en-US"/>
        </w:rPr>
      </w:pPr>
    </w:p>
    <w:p w14:paraId="4E74E1F1" w14:textId="77777777" w:rsidR="009445FB" w:rsidRPr="0045675F" w:rsidRDefault="009445FB" w:rsidP="008E0467">
      <w:pPr>
        <w:rPr>
          <w:rFonts w:ascii="Arial" w:hAnsi="Arial" w:cs="Arial"/>
          <w:bCs/>
          <w:sz w:val="22"/>
          <w:szCs w:val="22"/>
        </w:rPr>
      </w:pPr>
    </w:p>
    <w:p w14:paraId="4BD7D5CC" w14:textId="175AE19F" w:rsidR="000B49E7" w:rsidRPr="0045675F" w:rsidRDefault="00C56133" w:rsidP="000B49E7">
      <w:pPr>
        <w:rPr>
          <w:rFonts w:ascii="Arial" w:hAnsi="Arial" w:cs="Arial"/>
          <w:bCs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  <w:t>P</w:t>
      </w:r>
      <w:r w:rsidR="000B49E7">
        <w:rPr>
          <w:rFonts w:ascii="Arial" w:hAnsi="Arial" w:cs="Arial"/>
          <w:bCs/>
          <w:sz w:val="36"/>
          <w:szCs w:val="36"/>
        </w:rPr>
        <w:t>roposals</w:t>
      </w:r>
    </w:p>
    <w:p w14:paraId="4BD7D5CD" w14:textId="77777777" w:rsidR="00DF19D0" w:rsidRPr="0045675F" w:rsidRDefault="00DF19D0" w:rsidP="00676333">
      <w:pPr>
        <w:rPr>
          <w:rFonts w:ascii="Arial" w:hAnsi="Arial" w:cs="Arial"/>
          <w:lang w:eastAsia="en-GB"/>
        </w:rPr>
      </w:pPr>
    </w:p>
    <w:p w14:paraId="12318EAF" w14:textId="7F857051" w:rsidR="00C56133" w:rsidRPr="0008265A" w:rsidRDefault="00C56133" w:rsidP="0008265A">
      <w:pPr>
        <w:pStyle w:val="Listenabsatz"/>
        <w:numPr>
          <w:ilvl w:val="0"/>
          <w:numId w:val="33"/>
        </w:num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  <w:r w:rsidRPr="0008265A">
        <w:rPr>
          <w:rFonts w:ascii="Arial" w:hAnsi="Arial" w:cs="Arial"/>
          <w:bCs/>
          <w:sz w:val="22"/>
          <w:szCs w:val="22"/>
          <w:lang w:val="en-US"/>
        </w:rPr>
        <w:t>Quality must be the driving force in publication, not publication deadlines</w:t>
      </w:r>
    </w:p>
    <w:p w14:paraId="13443730" w14:textId="77777777" w:rsidR="00C56133" w:rsidRDefault="00C56133" w:rsidP="00E53CF8">
      <w:pPr>
        <w:rPr>
          <w:rFonts w:ascii="Arial" w:hAnsi="Arial" w:cs="Arial"/>
          <w:bCs/>
          <w:sz w:val="20"/>
          <w:szCs w:val="20"/>
        </w:rPr>
      </w:pPr>
    </w:p>
    <w:p w14:paraId="4BD7D5D0" w14:textId="3D32BF79" w:rsidR="00E53CF8" w:rsidRPr="0008265A" w:rsidRDefault="00C56133" w:rsidP="0008265A">
      <w:pPr>
        <w:pStyle w:val="Listenabsatz"/>
        <w:numPr>
          <w:ilvl w:val="0"/>
          <w:numId w:val="33"/>
        </w:numPr>
        <w:tabs>
          <w:tab w:val="num" w:pos="1440"/>
          <w:tab w:val="num" w:pos="2160"/>
        </w:tabs>
        <w:rPr>
          <w:rFonts w:ascii="Arial" w:hAnsi="Arial" w:cs="Arial"/>
          <w:bCs/>
          <w:sz w:val="22"/>
          <w:szCs w:val="22"/>
          <w:lang w:val="en-US"/>
        </w:rPr>
      </w:pPr>
      <w:r w:rsidRPr="0008265A">
        <w:rPr>
          <w:rFonts w:ascii="Arial" w:hAnsi="Arial" w:cs="Arial"/>
          <w:bCs/>
          <w:sz w:val="22"/>
          <w:szCs w:val="22"/>
          <w:lang w:val="en-US"/>
        </w:rPr>
        <w:t>M</w:t>
      </w:r>
      <w:r w:rsidR="00E64A9A" w:rsidRPr="0008265A">
        <w:rPr>
          <w:rFonts w:ascii="Arial" w:hAnsi="Arial" w:cs="Arial"/>
          <w:bCs/>
          <w:sz w:val="22"/>
          <w:szCs w:val="22"/>
          <w:lang w:val="en-US"/>
        </w:rPr>
        <w:t>ove all Release 18 end dates in the agreed timeline by 6 months to provide realistic and quality driven finalisation of normative work in all TSGs</w:t>
      </w:r>
    </w:p>
    <w:p w14:paraId="42D5D09F" w14:textId="4F468D8A" w:rsidR="00E64A9A" w:rsidRDefault="00E64A9A">
      <w:pPr>
        <w:rPr>
          <w:rFonts w:ascii="Arial" w:hAnsi="Arial" w:cs="Arial"/>
          <w:bCs/>
          <w:sz w:val="20"/>
          <w:szCs w:val="20"/>
        </w:rPr>
      </w:pPr>
    </w:p>
    <w:p w14:paraId="60690C45" w14:textId="1153D823" w:rsidR="00E64A9A" w:rsidRDefault="00E64A9A" w:rsidP="00E53CF8">
      <w:pPr>
        <w:rPr>
          <w:rFonts w:ascii="Arial" w:hAnsi="Arial" w:cs="Arial"/>
          <w:bCs/>
          <w:sz w:val="20"/>
          <w:szCs w:val="20"/>
        </w:rPr>
      </w:pPr>
      <w:r>
        <w:rPr>
          <w:noProof/>
        </w:rPr>
        <w:drawing>
          <wp:inline distT="0" distB="0" distL="0" distR="0" wp14:anchorId="58976B3D" wp14:editId="25713A06">
            <wp:extent cx="6172200" cy="266827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266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0219F" w14:textId="76B682F6" w:rsidR="00E64A9A" w:rsidRDefault="00E64A9A" w:rsidP="00E53CF8">
      <w:pPr>
        <w:rPr>
          <w:rFonts w:ascii="Arial" w:hAnsi="Arial" w:cs="Arial"/>
          <w:bCs/>
          <w:sz w:val="20"/>
          <w:szCs w:val="20"/>
        </w:rPr>
      </w:pPr>
    </w:p>
    <w:p w14:paraId="52CB0C08" w14:textId="529961B4" w:rsidR="00E64A9A" w:rsidRDefault="00E64A9A" w:rsidP="00E53CF8">
      <w:pPr>
        <w:rPr>
          <w:rFonts w:ascii="Arial" w:hAnsi="Arial" w:cs="Arial"/>
          <w:bCs/>
          <w:sz w:val="20"/>
          <w:szCs w:val="20"/>
        </w:rPr>
      </w:pPr>
    </w:p>
    <w:p w14:paraId="61460537" w14:textId="67176248" w:rsidR="00E64A9A" w:rsidRDefault="00E64A9A" w:rsidP="00E53CF8">
      <w:pPr>
        <w:rPr>
          <w:rFonts w:ascii="Arial" w:hAnsi="Arial" w:cs="Arial"/>
          <w:bCs/>
          <w:sz w:val="20"/>
          <w:szCs w:val="20"/>
        </w:rPr>
      </w:pPr>
    </w:p>
    <w:p w14:paraId="072240EC" w14:textId="43151859" w:rsidR="00C56133" w:rsidRDefault="00C56133" w:rsidP="0008265A">
      <w:pPr>
        <w:pStyle w:val="Listenabsatz"/>
        <w:numPr>
          <w:ilvl w:val="0"/>
          <w:numId w:val="33"/>
        </w:numPr>
        <w:tabs>
          <w:tab w:val="num" w:pos="1440"/>
          <w:tab w:val="num" w:pos="2160"/>
        </w:tabs>
        <w:spacing w:after="240"/>
        <w:rPr>
          <w:rFonts w:ascii="Arial" w:hAnsi="Arial" w:cs="Arial"/>
          <w:bCs/>
          <w:sz w:val="22"/>
          <w:szCs w:val="22"/>
          <w:lang w:val="en-US"/>
        </w:rPr>
      </w:pPr>
      <w:r w:rsidRPr="0008265A">
        <w:rPr>
          <w:rFonts w:ascii="Arial" w:hAnsi="Arial" w:cs="Arial"/>
          <w:bCs/>
          <w:sz w:val="22"/>
          <w:szCs w:val="22"/>
          <w:lang w:val="en-US"/>
        </w:rPr>
        <w:t>Improve specification quality and improve inter TSG coordination</w:t>
      </w:r>
    </w:p>
    <w:p w14:paraId="1B53D691" w14:textId="22E213BE" w:rsidR="00423577" w:rsidRPr="0008265A" w:rsidRDefault="00423577" w:rsidP="0008265A">
      <w:pPr>
        <w:pStyle w:val="Listenabsatz"/>
        <w:numPr>
          <w:ilvl w:val="0"/>
          <w:numId w:val="33"/>
        </w:numPr>
        <w:tabs>
          <w:tab w:val="num" w:pos="1440"/>
          <w:tab w:val="num" w:pos="2160"/>
        </w:tabs>
        <w:spacing w:after="24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Ensure minimum 9 month for stage3 to complete after stage2 freeze</w:t>
      </w:r>
    </w:p>
    <w:p w14:paraId="17A974A1" w14:textId="5EE85C19" w:rsidR="00C56133" w:rsidRPr="0008265A" w:rsidRDefault="00E64A9A" w:rsidP="0008265A">
      <w:pPr>
        <w:pStyle w:val="Listenabsatz"/>
        <w:numPr>
          <w:ilvl w:val="0"/>
          <w:numId w:val="33"/>
        </w:numPr>
        <w:tabs>
          <w:tab w:val="num" w:pos="1440"/>
          <w:tab w:val="num" w:pos="2160"/>
        </w:tabs>
        <w:spacing w:after="240"/>
        <w:rPr>
          <w:rFonts w:ascii="Arial" w:hAnsi="Arial" w:cs="Arial"/>
          <w:bCs/>
          <w:sz w:val="22"/>
          <w:szCs w:val="22"/>
          <w:lang w:val="en-US"/>
        </w:rPr>
      </w:pPr>
      <w:r w:rsidRPr="0008265A">
        <w:rPr>
          <w:rFonts w:ascii="Arial" w:hAnsi="Arial" w:cs="Arial"/>
          <w:bCs/>
          <w:sz w:val="22"/>
          <w:szCs w:val="22"/>
          <w:lang w:val="en-US"/>
        </w:rPr>
        <w:t>Don’t allow the extra time to be filled with new work when there is already too much work to be done</w:t>
      </w:r>
      <w:r w:rsidR="00907F01">
        <w:rPr>
          <w:rFonts w:ascii="Arial" w:hAnsi="Arial" w:cs="Arial"/>
          <w:bCs/>
          <w:sz w:val="22"/>
          <w:szCs w:val="22"/>
          <w:lang w:val="en-US"/>
        </w:rPr>
        <w:t xml:space="preserve"> (i.e., </w:t>
      </w:r>
      <w:r w:rsidR="00907F01" w:rsidRPr="00907F01">
        <w:rPr>
          <w:rFonts w:ascii="Arial" w:hAnsi="Arial" w:cs="Arial"/>
          <w:bCs/>
          <w:sz w:val="22"/>
          <w:szCs w:val="22"/>
          <w:lang w:val="en-US"/>
        </w:rPr>
        <w:t>no re-scoping of SIDs, no shift of in-conclusive items to normative phase</w:t>
      </w:r>
      <w:r w:rsidR="00907F01">
        <w:rPr>
          <w:rFonts w:ascii="Arial" w:hAnsi="Arial" w:cs="Arial"/>
          <w:bCs/>
          <w:sz w:val="22"/>
          <w:szCs w:val="22"/>
          <w:lang w:val="en-US"/>
        </w:rPr>
        <w:t>)</w:t>
      </w:r>
    </w:p>
    <w:p w14:paraId="40D3A5CD" w14:textId="7C792800" w:rsidR="00C56133" w:rsidRPr="00C56133" w:rsidRDefault="00C56133" w:rsidP="0008265A">
      <w:pPr>
        <w:pStyle w:val="Listenabsatz"/>
        <w:numPr>
          <w:ilvl w:val="0"/>
          <w:numId w:val="33"/>
        </w:numPr>
        <w:tabs>
          <w:tab w:val="num" w:pos="1440"/>
          <w:tab w:val="num" w:pos="2160"/>
        </w:tabs>
        <w:spacing w:after="240"/>
        <w:rPr>
          <w:rFonts w:ascii="Arial" w:hAnsi="Arial" w:cs="Arial"/>
          <w:bCs/>
          <w:sz w:val="22"/>
          <w:szCs w:val="22"/>
          <w:lang w:val="en-US"/>
        </w:rPr>
      </w:pPr>
      <w:r w:rsidRPr="00C56133">
        <w:rPr>
          <w:rFonts w:ascii="Arial" w:hAnsi="Arial" w:cs="Arial"/>
          <w:bCs/>
          <w:sz w:val="22"/>
          <w:szCs w:val="22"/>
          <w:lang w:val="en-US"/>
        </w:rPr>
        <w:t>Increase industry need for quality specifications at the right time</w:t>
      </w:r>
      <w:r w:rsidRPr="0008265A">
        <w:rPr>
          <w:rFonts w:ascii="Arial" w:hAnsi="Arial" w:cs="Arial"/>
          <w:bCs/>
          <w:sz w:val="22"/>
          <w:szCs w:val="22"/>
          <w:lang w:val="en-US"/>
        </w:rPr>
        <w:t xml:space="preserve"> for</w:t>
      </w:r>
      <w:r w:rsidRPr="00C56133">
        <w:rPr>
          <w:rFonts w:ascii="Arial" w:hAnsi="Arial" w:cs="Arial"/>
          <w:bCs/>
          <w:sz w:val="22"/>
          <w:szCs w:val="22"/>
          <w:lang w:val="en-US"/>
        </w:rPr>
        <w:t xml:space="preserve"> when features will be available in commercial product</w:t>
      </w:r>
    </w:p>
    <w:p w14:paraId="10CF3C5B" w14:textId="13220E71" w:rsidR="00C56133" w:rsidRPr="0008265A" w:rsidRDefault="00C56133" w:rsidP="0008265A">
      <w:pPr>
        <w:pStyle w:val="Listenabsatz"/>
        <w:numPr>
          <w:ilvl w:val="0"/>
          <w:numId w:val="33"/>
        </w:numPr>
        <w:tabs>
          <w:tab w:val="num" w:pos="1440"/>
          <w:tab w:val="num" w:pos="2160"/>
        </w:tabs>
        <w:spacing w:after="240"/>
        <w:rPr>
          <w:rFonts w:ascii="Arial" w:hAnsi="Arial" w:cs="Arial"/>
          <w:bCs/>
          <w:sz w:val="22"/>
          <w:szCs w:val="22"/>
          <w:lang w:val="en-US"/>
        </w:rPr>
      </w:pPr>
      <w:r w:rsidRPr="00C56133">
        <w:rPr>
          <w:rFonts w:ascii="Arial" w:hAnsi="Arial" w:cs="Arial"/>
          <w:bCs/>
          <w:sz w:val="22"/>
          <w:szCs w:val="22"/>
          <w:lang w:val="en-US"/>
        </w:rPr>
        <w:t>Lower the overall burden for all 3GPP delegates as e</w:t>
      </w:r>
      <w:r w:rsidR="00F27BAB">
        <w:rPr>
          <w:rFonts w:ascii="Arial" w:hAnsi="Arial" w:cs="Arial"/>
          <w:bCs/>
          <w:sz w:val="22"/>
          <w:szCs w:val="22"/>
          <w:lang w:val="en-US"/>
        </w:rPr>
        <w:t>-</w:t>
      </w:r>
      <w:r w:rsidRPr="00C56133">
        <w:rPr>
          <w:rFonts w:ascii="Arial" w:hAnsi="Arial" w:cs="Arial"/>
          <w:bCs/>
          <w:sz w:val="22"/>
          <w:szCs w:val="22"/>
          <w:lang w:val="en-US"/>
        </w:rPr>
        <w:t>meetings continue</w:t>
      </w:r>
      <w:bookmarkEnd w:id="1"/>
    </w:p>
    <w:sectPr w:rsidR="00C56133" w:rsidRPr="0008265A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ED7E7" w14:textId="77777777" w:rsidR="007A74F2" w:rsidRDefault="007A74F2"/>
  </w:endnote>
  <w:endnote w:type="continuationSeparator" w:id="0">
    <w:p w14:paraId="33F88FC6" w14:textId="77777777" w:rsidR="007A74F2" w:rsidRDefault="007A74F2"/>
  </w:endnote>
  <w:endnote w:type="continuationNotice" w:id="1">
    <w:p w14:paraId="49A2F469" w14:textId="77777777" w:rsidR="007A74F2" w:rsidRDefault="007A74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6693E" w14:textId="77777777" w:rsidR="007A74F2" w:rsidRDefault="007A74F2"/>
  </w:footnote>
  <w:footnote w:type="continuationSeparator" w:id="0">
    <w:p w14:paraId="6603BA8F" w14:textId="77777777" w:rsidR="007A74F2" w:rsidRDefault="007A74F2"/>
  </w:footnote>
  <w:footnote w:type="continuationNotice" w:id="1">
    <w:p w14:paraId="2D08E4D0" w14:textId="77777777" w:rsidR="007A74F2" w:rsidRDefault="007A74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33.45pt;height:23.7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97A47"/>
    <w:multiLevelType w:val="hybridMultilevel"/>
    <w:tmpl w:val="82989898"/>
    <w:lvl w:ilvl="0" w:tplc="8FC4B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961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9655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E25F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BE1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1CC9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32C6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4EC1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F863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7155443"/>
    <w:multiLevelType w:val="hybridMultilevel"/>
    <w:tmpl w:val="8EB41C0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C855DC"/>
    <w:multiLevelType w:val="hybridMultilevel"/>
    <w:tmpl w:val="5FDC1A5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6D3243"/>
    <w:multiLevelType w:val="hybridMultilevel"/>
    <w:tmpl w:val="D0C23BD6"/>
    <w:lvl w:ilvl="0" w:tplc="FECA3C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0432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14E0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D8BA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4670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2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A817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5C7D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962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1DF4918"/>
    <w:multiLevelType w:val="hybridMultilevel"/>
    <w:tmpl w:val="D8B661CA"/>
    <w:lvl w:ilvl="0" w:tplc="076AB7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E0D80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18E3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0C26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4096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C207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583C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BCD5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FA17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6F97679"/>
    <w:multiLevelType w:val="hybridMultilevel"/>
    <w:tmpl w:val="C3AA01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AA3453"/>
    <w:multiLevelType w:val="hybridMultilevel"/>
    <w:tmpl w:val="0A800F8A"/>
    <w:lvl w:ilvl="0" w:tplc="9BD4A2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8A1E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AAB9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CC4C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DA7E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BC2F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086D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6CB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4E52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035464C"/>
    <w:multiLevelType w:val="hybridMultilevel"/>
    <w:tmpl w:val="BC208CFE"/>
    <w:lvl w:ilvl="0" w:tplc="28C0DC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3C24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764D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lang w:val="en-GB"/>
      </w:rPr>
    </w:lvl>
    <w:lvl w:ilvl="3" w:tplc="B074F0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D02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B43A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8A3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2A1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5AE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2D9216B"/>
    <w:multiLevelType w:val="hybridMultilevel"/>
    <w:tmpl w:val="57747636"/>
    <w:lvl w:ilvl="0" w:tplc="9A3EC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F265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584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A622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C7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E9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E49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EC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5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4E3EAF"/>
    <w:multiLevelType w:val="hybridMultilevel"/>
    <w:tmpl w:val="185850D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E5C78"/>
    <w:multiLevelType w:val="hybridMultilevel"/>
    <w:tmpl w:val="4AEA63D0"/>
    <w:lvl w:ilvl="0" w:tplc="DD9654F6">
      <w:start w:val="6"/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48907A35"/>
    <w:multiLevelType w:val="hybridMultilevel"/>
    <w:tmpl w:val="41D4ED7A"/>
    <w:lvl w:ilvl="0" w:tplc="0C1618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1C0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F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0C14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A05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6E8F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C10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BEE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5463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9B730B3"/>
    <w:multiLevelType w:val="hybridMultilevel"/>
    <w:tmpl w:val="2506DB00"/>
    <w:lvl w:ilvl="0" w:tplc="217E54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EEF8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48AB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50BD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B23F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A060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228E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80CA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3C83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A804408"/>
    <w:multiLevelType w:val="hybridMultilevel"/>
    <w:tmpl w:val="39246B3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6035F19"/>
    <w:multiLevelType w:val="hybridMultilevel"/>
    <w:tmpl w:val="3446BAA0"/>
    <w:lvl w:ilvl="0" w:tplc="0B74B7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ECAC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C2C5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FE68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FCBE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CAC6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6AD7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EA51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266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AA9278A"/>
    <w:multiLevelType w:val="hybridMultilevel"/>
    <w:tmpl w:val="8248AC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6882085"/>
    <w:multiLevelType w:val="hybridMultilevel"/>
    <w:tmpl w:val="6ED2CCFE"/>
    <w:lvl w:ilvl="0" w:tplc="DD9654F6">
      <w:start w:val="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69B724E"/>
    <w:multiLevelType w:val="hybridMultilevel"/>
    <w:tmpl w:val="D7BE1BAA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8"/>
  </w:num>
  <w:num w:numId="4">
    <w:abstractNumId w:val="29"/>
  </w:num>
  <w:num w:numId="5">
    <w:abstractNumId w:val="15"/>
  </w:num>
  <w:num w:numId="6">
    <w:abstractNumId w:val="14"/>
  </w:num>
  <w:num w:numId="7">
    <w:abstractNumId w:val="24"/>
  </w:num>
  <w:num w:numId="8">
    <w:abstractNumId w:val="30"/>
  </w:num>
  <w:num w:numId="9">
    <w:abstractNumId w:val="17"/>
  </w:num>
  <w:num w:numId="10">
    <w:abstractNumId w:val="27"/>
  </w:num>
  <w:num w:numId="11">
    <w:abstractNumId w:val="18"/>
  </w:num>
  <w:num w:numId="12">
    <w:abstractNumId w:val="0"/>
  </w:num>
  <w:num w:numId="13">
    <w:abstractNumId w:val="7"/>
  </w:num>
  <w:num w:numId="14">
    <w:abstractNumId w:val="12"/>
  </w:num>
  <w:num w:numId="15">
    <w:abstractNumId w:val="23"/>
  </w:num>
  <w:num w:numId="16">
    <w:abstractNumId w:val="19"/>
  </w:num>
  <w:num w:numId="17">
    <w:abstractNumId w:val="21"/>
  </w:num>
  <w:num w:numId="18">
    <w:abstractNumId w:val="5"/>
  </w:num>
  <w:num w:numId="19">
    <w:abstractNumId w:val="6"/>
  </w:num>
  <w:num w:numId="20">
    <w:abstractNumId w:val="26"/>
  </w:num>
  <w:num w:numId="21">
    <w:abstractNumId w:val="31"/>
  </w:num>
  <w:num w:numId="22">
    <w:abstractNumId w:val="22"/>
  </w:num>
  <w:num w:numId="23">
    <w:abstractNumId w:val="2"/>
  </w:num>
  <w:num w:numId="24">
    <w:abstractNumId w:val="3"/>
  </w:num>
  <w:num w:numId="25">
    <w:abstractNumId w:val="10"/>
  </w:num>
  <w:num w:numId="26">
    <w:abstractNumId w:val="4"/>
  </w:num>
  <w:num w:numId="27">
    <w:abstractNumId w:val="20"/>
  </w:num>
  <w:num w:numId="28">
    <w:abstractNumId w:val="9"/>
  </w:num>
  <w:num w:numId="29">
    <w:abstractNumId w:val="11"/>
  </w:num>
  <w:num w:numId="30">
    <w:abstractNumId w:val="8"/>
  </w:num>
  <w:num w:numId="31">
    <w:abstractNumId w:val="25"/>
  </w:num>
  <w:num w:numId="32">
    <w:abstractNumId w:val="1"/>
  </w:num>
  <w:num w:numId="33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1MTc3NTQ3NrYwMzdX0lEKTi0uzszPAykwqgUApF8rAiwAAAA="/>
  </w:docVars>
  <w:rsids>
    <w:rsidRoot w:val="00A45CBF"/>
    <w:rsid w:val="0000356A"/>
    <w:rsid w:val="000040D1"/>
    <w:rsid w:val="000069A3"/>
    <w:rsid w:val="00006ED9"/>
    <w:rsid w:val="00007BCC"/>
    <w:rsid w:val="00011F01"/>
    <w:rsid w:val="00012A31"/>
    <w:rsid w:val="00012CAF"/>
    <w:rsid w:val="00016B19"/>
    <w:rsid w:val="000178B9"/>
    <w:rsid w:val="00020955"/>
    <w:rsid w:val="0002495D"/>
    <w:rsid w:val="00024DCE"/>
    <w:rsid w:val="0002503B"/>
    <w:rsid w:val="00025B04"/>
    <w:rsid w:val="0002678C"/>
    <w:rsid w:val="00026C30"/>
    <w:rsid w:val="00027666"/>
    <w:rsid w:val="00027F74"/>
    <w:rsid w:val="00033242"/>
    <w:rsid w:val="00034B21"/>
    <w:rsid w:val="00034CAA"/>
    <w:rsid w:val="00041A84"/>
    <w:rsid w:val="00044844"/>
    <w:rsid w:val="0004567C"/>
    <w:rsid w:val="00046E72"/>
    <w:rsid w:val="00050B3B"/>
    <w:rsid w:val="0005162F"/>
    <w:rsid w:val="0005205D"/>
    <w:rsid w:val="00052162"/>
    <w:rsid w:val="00052336"/>
    <w:rsid w:val="0005479E"/>
    <w:rsid w:val="00055156"/>
    <w:rsid w:val="0005547C"/>
    <w:rsid w:val="00055728"/>
    <w:rsid w:val="00055C24"/>
    <w:rsid w:val="0005627F"/>
    <w:rsid w:val="00057570"/>
    <w:rsid w:val="0006096B"/>
    <w:rsid w:val="00060B38"/>
    <w:rsid w:val="000612D6"/>
    <w:rsid w:val="000615CE"/>
    <w:rsid w:val="00061A92"/>
    <w:rsid w:val="000624A5"/>
    <w:rsid w:val="000646F0"/>
    <w:rsid w:val="00064A98"/>
    <w:rsid w:val="00071225"/>
    <w:rsid w:val="000736BF"/>
    <w:rsid w:val="00074373"/>
    <w:rsid w:val="00074CD6"/>
    <w:rsid w:val="00076C0B"/>
    <w:rsid w:val="0007763D"/>
    <w:rsid w:val="00077660"/>
    <w:rsid w:val="00077D78"/>
    <w:rsid w:val="0008024E"/>
    <w:rsid w:val="000803CD"/>
    <w:rsid w:val="000808C9"/>
    <w:rsid w:val="00081FDE"/>
    <w:rsid w:val="0008265A"/>
    <w:rsid w:val="00082FDC"/>
    <w:rsid w:val="00083A26"/>
    <w:rsid w:val="0008579E"/>
    <w:rsid w:val="000860D8"/>
    <w:rsid w:val="0008734C"/>
    <w:rsid w:val="000876C1"/>
    <w:rsid w:val="00090D15"/>
    <w:rsid w:val="000917C1"/>
    <w:rsid w:val="00093C91"/>
    <w:rsid w:val="00097B86"/>
    <w:rsid w:val="000A135F"/>
    <w:rsid w:val="000A1893"/>
    <w:rsid w:val="000A2315"/>
    <w:rsid w:val="000A24FE"/>
    <w:rsid w:val="000A2B64"/>
    <w:rsid w:val="000A585C"/>
    <w:rsid w:val="000A6B3C"/>
    <w:rsid w:val="000A7420"/>
    <w:rsid w:val="000A7D6E"/>
    <w:rsid w:val="000B1A72"/>
    <w:rsid w:val="000B1F26"/>
    <w:rsid w:val="000B49E7"/>
    <w:rsid w:val="000B4C11"/>
    <w:rsid w:val="000B52F5"/>
    <w:rsid w:val="000B5AFD"/>
    <w:rsid w:val="000C014F"/>
    <w:rsid w:val="000C3E7F"/>
    <w:rsid w:val="000C4E37"/>
    <w:rsid w:val="000C5044"/>
    <w:rsid w:val="000C5A8A"/>
    <w:rsid w:val="000C736A"/>
    <w:rsid w:val="000D01B2"/>
    <w:rsid w:val="000D09EA"/>
    <w:rsid w:val="000D2245"/>
    <w:rsid w:val="000D382E"/>
    <w:rsid w:val="000D5F31"/>
    <w:rsid w:val="000D60A4"/>
    <w:rsid w:val="000D71CB"/>
    <w:rsid w:val="000D79FE"/>
    <w:rsid w:val="000E13E6"/>
    <w:rsid w:val="000E260D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2487"/>
    <w:rsid w:val="001124BF"/>
    <w:rsid w:val="00112547"/>
    <w:rsid w:val="00112828"/>
    <w:rsid w:val="00115B29"/>
    <w:rsid w:val="001160DC"/>
    <w:rsid w:val="00116B42"/>
    <w:rsid w:val="00117D2E"/>
    <w:rsid w:val="00120294"/>
    <w:rsid w:val="00120FC3"/>
    <w:rsid w:val="001255CE"/>
    <w:rsid w:val="00125869"/>
    <w:rsid w:val="00125A1B"/>
    <w:rsid w:val="001270D5"/>
    <w:rsid w:val="00127137"/>
    <w:rsid w:val="001305B5"/>
    <w:rsid w:val="0013114F"/>
    <w:rsid w:val="00131972"/>
    <w:rsid w:val="001325DB"/>
    <w:rsid w:val="001341E0"/>
    <w:rsid w:val="00136428"/>
    <w:rsid w:val="00142FCD"/>
    <w:rsid w:val="00150EAA"/>
    <w:rsid w:val="00153900"/>
    <w:rsid w:val="00153F82"/>
    <w:rsid w:val="00154695"/>
    <w:rsid w:val="0015557E"/>
    <w:rsid w:val="00156032"/>
    <w:rsid w:val="00161F3D"/>
    <w:rsid w:val="00163218"/>
    <w:rsid w:val="00164984"/>
    <w:rsid w:val="0016551A"/>
    <w:rsid w:val="00165AC1"/>
    <w:rsid w:val="00165F4A"/>
    <w:rsid w:val="0016643B"/>
    <w:rsid w:val="00166F21"/>
    <w:rsid w:val="00171D9F"/>
    <w:rsid w:val="00172555"/>
    <w:rsid w:val="00172861"/>
    <w:rsid w:val="00172919"/>
    <w:rsid w:val="00172A25"/>
    <w:rsid w:val="00172D9C"/>
    <w:rsid w:val="00173120"/>
    <w:rsid w:val="00173E1C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95AA1"/>
    <w:rsid w:val="001A47E4"/>
    <w:rsid w:val="001A5EEE"/>
    <w:rsid w:val="001B0982"/>
    <w:rsid w:val="001B0FE6"/>
    <w:rsid w:val="001B121E"/>
    <w:rsid w:val="001B1E44"/>
    <w:rsid w:val="001B1E46"/>
    <w:rsid w:val="001B20B3"/>
    <w:rsid w:val="001B27A8"/>
    <w:rsid w:val="001B3725"/>
    <w:rsid w:val="001B40B1"/>
    <w:rsid w:val="001B41D5"/>
    <w:rsid w:val="001B461C"/>
    <w:rsid w:val="001B56DA"/>
    <w:rsid w:val="001C04FF"/>
    <w:rsid w:val="001C05AC"/>
    <w:rsid w:val="001C07D8"/>
    <w:rsid w:val="001C402F"/>
    <w:rsid w:val="001C516A"/>
    <w:rsid w:val="001C6726"/>
    <w:rsid w:val="001C6A5F"/>
    <w:rsid w:val="001D0064"/>
    <w:rsid w:val="001D487C"/>
    <w:rsid w:val="001D51FF"/>
    <w:rsid w:val="001D54DF"/>
    <w:rsid w:val="001D634E"/>
    <w:rsid w:val="001D6833"/>
    <w:rsid w:val="001E3E33"/>
    <w:rsid w:val="001E7BDB"/>
    <w:rsid w:val="001F14DD"/>
    <w:rsid w:val="001F1522"/>
    <w:rsid w:val="001F3226"/>
    <w:rsid w:val="001F5345"/>
    <w:rsid w:val="001F665F"/>
    <w:rsid w:val="001F7F37"/>
    <w:rsid w:val="00201A94"/>
    <w:rsid w:val="002032EC"/>
    <w:rsid w:val="00203BA9"/>
    <w:rsid w:val="002055AB"/>
    <w:rsid w:val="00205B6A"/>
    <w:rsid w:val="00205FEC"/>
    <w:rsid w:val="002061B8"/>
    <w:rsid w:val="002073A6"/>
    <w:rsid w:val="00210D02"/>
    <w:rsid w:val="00210D5C"/>
    <w:rsid w:val="00211D42"/>
    <w:rsid w:val="00211F5D"/>
    <w:rsid w:val="00212A3D"/>
    <w:rsid w:val="00214591"/>
    <w:rsid w:val="00216010"/>
    <w:rsid w:val="00216B90"/>
    <w:rsid w:val="00216E3F"/>
    <w:rsid w:val="0021788C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66B6"/>
    <w:rsid w:val="00267172"/>
    <w:rsid w:val="00270193"/>
    <w:rsid w:val="00270D39"/>
    <w:rsid w:val="00271DAE"/>
    <w:rsid w:val="002728F3"/>
    <w:rsid w:val="00272A0E"/>
    <w:rsid w:val="00273232"/>
    <w:rsid w:val="0027441E"/>
    <w:rsid w:val="00274C44"/>
    <w:rsid w:val="0027671E"/>
    <w:rsid w:val="00282281"/>
    <w:rsid w:val="00283815"/>
    <w:rsid w:val="00283DAA"/>
    <w:rsid w:val="00283DCD"/>
    <w:rsid w:val="00284B29"/>
    <w:rsid w:val="00287121"/>
    <w:rsid w:val="002875C5"/>
    <w:rsid w:val="002878F2"/>
    <w:rsid w:val="002910C0"/>
    <w:rsid w:val="00291485"/>
    <w:rsid w:val="00291660"/>
    <w:rsid w:val="002917A7"/>
    <w:rsid w:val="00291AEA"/>
    <w:rsid w:val="00292734"/>
    <w:rsid w:val="00292AB9"/>
    <w:rsid w:val="00296269"/>
    <w:rsid w:val="0029781B"/>
    <w:rsid w:val="00297859"/>
    <w:rsid w:val="002A17BB"/>
    <w:rsid w:val="002A1C41"/>
    <w:rsid w:val="002A2F9E"/>
    <w:rsid w:val="002A406C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25D2"/>
    <w:rsid w:val="002C3678"/>
    <w:rsid w:val="002C39E8"/>
    <w:rsid w:val="002C3F2B"/>
    <w:rsid w:val="002D18E0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BDB"/>
    <w:rsid w:val="002F1F40"/>
    <w:rsid w:val="002F2AF3"/>
    <w:rsid w:val="002F4E76"/>
    <w:rsid w:val="002F4EFF"/>
    <w:rsid w:val="002F51E7"/>
    <w:rsid w:val="002F67DD"/>
    <w:rsid w:val="002F73FC"/>
    <w:rsid w:val="002F7422"/>
    <w:rsid w:val="002F7678"/>
    <w:rsid w:val="002F7C52"/>
    <w:rsid w:val="003006A0"/>
    <w:rsid w:val="0030123F"/>
    <w:rsid w:val="00301ACA"/>
    <w:rsid w:val="00303D05"/>
    <w:rsid w:val="00305800"/>
    <w:rsid w:val="003060B4"/>
    <w:rsid w:val="0030616C"/>
    <w:rsid w:val="00310260"/>
    <w:rsid w:val="003110CA"/>
    <w:rsid w:val="003126B1"/>
    <w:rsid w:val="0031297B"/>
    <w:rsid w:val="00313202"/>
    <w:rsid w:val="00313687"/>
    <w:rsid w:val="00315116"/>
    <w:rsid w:val="003163AD"/>
    <w:rsid w:val="0031683E"/>
    <w:rsid w:val="003173C4"/>
    <w:rsid w:val="003176CB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B9A"/>
    <w:rsid w:val="003745FA"/>
    <w:rsid w:val="00375572"/>
    <w:rsid w:val="00376995"/>
    <w:rsid w:val="00377238"/>
    <w:rsid w:val="00377B16"/>
    <w:rsid w:val="003802D4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6D1F"/>
    <w:rsid w:val="00387C21"/>
    <w:rsid w:val="00387C69"/>
    <w:rsid w:val="003935F3"/>
    <w:rsid w:val="003948C7"/>
    <w:rsid w:val="0039591D"/>
    <w:rsid w:val="00395AE1"/>
    <w:rsid w:val="0039683F"/>
    <w:rsid w:val="0039738C"/>
    <w:rsid w:val="003A07F9"/>
    <w:rsid w:val="003A37FF"/>
    <w:rsid w:val="003A5891"/>
    <w:rsid w:val="003A5999"/>
    <w:rsid w:val="003A6BE6"/>
    <w:rsid w:val="003B35D9"/>
    <w:rsid w:val="003B3A5B"/>
    <w:rsid w:val="003B609D"/>
    <w:rsid w:val="003B612F"/>
    <w:rsid w:val="003B7A0C"/>
    <w:rsid w:val="003C14C7"/>
    <w:rsid w:val="003C4526"/>
    <w:rsid w:val="003C7278"/>
    <w:rsid w:val="003C7410"/>
    <w:rsid w:val="003D1837"/>
    <w:rsid w:val="003D1E64"/>
    <w:rsid w:val="003D3A1A"/>
    <w:rsid w:val="003D61E3"/>
    <w:rsid w:val="003D6B48"/>
    <w:rsid w:val="003D7289"/>
    <w:rsid w:val="003D73FB"/>
    <w:rsid w:val="003D7981"/>
    <w:rsid w:val="003D7C88"/>
    <w:rsid w:val="003E03D2"/>
    <w:rsid w:val="003E1569"/>
    <w:rsid w:val="003E1C23"/>
    <w:rsid w:val="003E241A"/>
    <w:rsid w:val="003E3092"/>
    <w:rsid w:val="003E3EBF"/>
    <w:rsid w:val="003E468C"/>
    <w:rsid w:val="003E6A29"/>
    <w:rsid w:val="003F000C"/>
    <w:rsid w:val="003F1BFE"/>
    <w:rsid w:val="003F6359"/>
    <w:rsid w:val="003F6C8B"/>
    <w:rsid w:val="0040433D"/>
    <w:rsid w:val="004104F4"/>
    <w:rsid w:val="0041056B"/>
    <w:rsid w:val="004124F8"/>
    <w:rsid w:val="004125C6"/>
    <w:rsid w:val="00412D86"/>
    <w:rsid w:val="00413021"/>
    <w:rsid w:val="004133D4"/>
    <w:rsid w:val="0041468B"/>
    <w:rsid w:val="004172A3"/>
    <w:rsid w:val="0041754D"/>
    <w:rsid w:val="004176E4"/>
    <w:rsid w:val="00417A12"/>
    <w:rsid w:val="00417D18"/>
    <w:rsid w:val="00422B54"/>
    <w:rsid w:val="004230A2"/>
    <w:rsid w:val="00423170"/>
    <w:rsid w:val="00423577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66AD"/>
    <w:rsid w:val="00446DFE"/>
    <w:rsid w:val="004532B3"/>
    <w:rsid w:val="0045332A"/>
    <w:rsid w:val="0045382F"/>
    <w:rsid w:val="00453C06"/>
    <w:rsid w:val="00454274"/>
    <w:rsid w:val="004544CF"/>
    <w:rsid w:val="00454C62"/>
    <w:rsid w:val="004563B3"/>
    <w:rsid w:val="004565A9"/>
    <w:rsid w:val="0045675F"/>
    <w:rsid w:val="004617B2"/>
    <w:rsid w:val="004629C7"/>
    <w:rsid w:val="004671AF"/>
    <w:rsid w:val="004673F1"/>
    <w:rsid w:val="00470A49"/>
    <w:rsid w:val="00471B34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5B64"/>
    <w:rsid w:val="004873FC"/>
    <w:rsid w:val="004905DA"/>
    <w:rsid w:val="004931B8"/>
    <w:rsid w:val="00495671"/>
    <w:rsid w:val="004958CD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0696"/>
    <w:rsid w:val="004B15BE"/>
    <w:rsid w:val="004B3555"/>
    <w:rsid w:val="004B495B"/>
    <w:rsid w:val="004B6B41"/>
    <w:rsid w:val="004B7C0F"/>
    <w:rsid w:val="004B7C62"/>
    <w:rsid w:val="004C01F5"/>
    <w:rsid w:val="004C1132"/>
    <w:rsid w:val="004C20AA"/>
    <w:rsid w:val="004C214E"/>
    <w:rsid w:val="004C295C"/>
    <w:rsid w:val="004C36E7"/>
    <w:rsid w:val="004C382E"/>
    <w:rsid w:val="004C4D02"/>
    <w:rsid w:val="004C5CAB"/>
    <w:rsid w:val="004C60F3"/>
    <w:rsid w:val="004C7425"/>
    <w:rsid w:val="004C7635"/>
    <w:rsid w:val="004C7B59"/>
    <w:rsid w:val="004D0C0E"/>
    <w:rsid w:val="004D43EE"/>
    <w:rsid w:val="004D572F"/>
    <w:rsid w:val="004D58E7"/>
    <w:rsid w:val="004D7B0B"/>
    <w:rsid w:val="004E1CA0"/>
    <w:rsid w:val="004E2FF8"/>
    <w:rsid w:val="004E3252"/>
    <w:rsid w:val="004E7400"/>
    <w:rsid w:val="004F1530"/>
    <w:rsid w:val="004F270A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0755"/>
    <w:rsid w:val="0052324A"/>
    <w:rsid w:val="00524AF7"/>
    <w:rsid w:val="00525E71"/>
    <w:rsid w:val="0052645D"/>
    <w:rsid w:val="00530A31"/>
    <w:rsid w:val="00530C4C"/>
    <w:rsid w:val="00530E7F"/>
    <w:rsid w:val="005318B0"/>
    <w:rsid w:val="005318BB"/>
    <w:rsid w:val="00531EA3"/>
    <w:rsid w:val="00532E76"/>
    <w:rsid w:val="005367B5"/>
    <w:rsid w:val="00537A55"/>
    <w:rsid w:val="00541787"/>
    <w:rsid w:val="00541925"/>
    <w:rsid w:val="00541A79"/>
    <w:rsid w:val="00544727"/>
    <w:rsid w:val="00544942"/>
    <w:rsid w:val="00545C4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6EAB"/>
    <w:rsid w:val="0056776A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6503"/>
    <w:rsid w:val="0059005C"/>
    <w:rsid w:val="005910C8"/>
    <w:rsid w:val="00592353"/>
    <w:rsid w:val="00592481"/>
    <w:rsid w:val="00594FF4"/>
    <w:rsid w:val="00595658"/>
    <w:rsid w:val="00595899"/>
    <w:rsid w:val="00596140"/>
    <w:rsid w:val="00596817"/>
    <w:rsid w:val="00597E77"/>
    <w:rsid w:val="005A2D78"/>
    <w:rsid w:val="005A3853"/>
    <w:rsid w:val="005A4248"/>
    <w:rsid w:val="005A575E"/>
    <w:rsid w:val="005A7742"/>
    <w:rsid w:val="005B3D0B"/>
    <w:rsid w:val="005B3F0D"/>
    <w:rsid w:val="005B5400"/>
    <w:rsid w:val="005B57CA"/>
    <w:rsid w:val="005B6BBA"/>
    <w:rsid w:val="005B7AFA"/>
    <w:rsid w:val="005B7C83"/>
    <w:rsid w:val="005B7E2D"/>
    <w:rsid w:val="005C0C75"/>
    <w:rsid w:val="005C1375"/>
    <w:rsid w:val="005C1469"/>
    <w:rsid w:val="005C1703"/>
    <w:rsid w:val="005C2065"/>
    <w:rsid w:val="005C3049"/>
    <w:rsid w:val="005C37D7"/>
    <w:rsid w:val="005C4643"/>
    <w:rsid w:val="005C7E9B"/>
    <w:rsid w:val="005D04DD"/>
    <w:rsid w:val="005D21A1"/>
    <w:rsid w:val="005D48DD"/>
    <w:rsid w:val="005D5E5A"/>
    <w:rsid w:val="005E0894"/>
    <w:rsid w:val="005E0C22"/>
    <w:rsid w:val="005E1F4F"/>
    <w:rsid w:val="005E2110"/>
    <w:rsid w:val="005E2BC1"/>
    <w:rsid w:val="005E3D7F"/>
    <w:rsid w:val="005E5D5C"/>
    <w:rsid w:val="005E6D77"/>
    <w:rsid w:val="005F0ADD"/>
    <w:rsid w:val="005F0B7D"/>
    <w:rsid w:val="005F102D"/>
    <w:rsid w:val="005F29C0"/>
    <w:rsid w:val="005F4605"/>
    <w:rsid w:val="005F570D"/>
    <w:rsid w:val="005F5893"/>
    <w:rsid w:val="005F7949"/>
    <w:rsid w:val="00601B99"/>
    <w:rsid w:val="0060243E"/>
    <w:rsid w:val="006037BE"/>
    <w:rsid w:val="00604203"/>
    <w:rsid w:val="006044E7"/>
    <w:rsid w:val="00604551"/>
    <w:rsid w:val="0060633E"/>
    <w:rsid w:val="00606347"/>
    <w:rsid w:val="00606A0F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A0E"/>
    <w:rsid w:val="00623FBE"/>
    <w:rsid w:val="0062426E"/>
    <w:rsid w:val="00626AAD"/>
    <w:rsid w:val="0062719B"/>
    <w:rsid w:val="00630B5B"/>
    <w:rsid w:val="00631A68"/>
    <w:rsid w:val="00632611"/>
    <w:rsid w:val="00633649"/>
    <w:rsid w:val="00633C67"/>
    <w:rsid w:val="00633D53"/>
    <w:rsid w:val="0063435E"/>
    <w:rsid w:val="00635F8D"/>
    <w:rsid w:val="00636572"/>
    <w:rsid w:val="006432C3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4C57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55E2"/>
    <w:rsid w:val="006665B4"/>
    <w:rsid w:val="00666C7E"/>
    <w:rsid w:val="00666FAF"/>
    <w:rsid w:val="00667E22"/>
    <w:rsid w:val="006701A4"/>
    <w:rsid w:val="00670860"/>
    <w:rsid w:val="00670BF1"/>
    <w:rsid w:val="00670CE4"/>
    <w:rsid w:val="00672684"/>
    <w:rsid w:val="00672841"/>
    <w:rsid w:val="00675519"/>
    <w:rsid w:val="00675E6F"/>
    <w:rsid w:val="00676333"/>
    <w:rsid w:val="0067656C"/>
    <w:rsid w:val="00677C80"/>
    <w:rsid w:val="00680A88"/>
    <w:rsid w:val="00681F7B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56"/>
    <w:rsid w:val="006C6563"/>
    <w:rsid w:val="006C6F56"/>
    <w:rsid w:val="006D250C"/>
    <w:rsid w:val="006D397C"/>
    <w:rsid w:val="006D39FE"/>
    <w:rsid w:val="006D3BFC"/>
    <w:rsid w:val="006D4F32"/>
    <w:rsid w:val="006D5999"/>
    <w:rsid w:val="006D59A3"/>
    <w:rsid w:val="006D7E79"/>
    <w:rsid w:val="006E1CE2"/>
    <w:rsid w:val="006E4E6D"/>
    <w:rsid w:val="006E6252"/>
    <w:rsid w:val="006E6D89"/>
    <w:rsid w:val="006E7896"/>
    <w:rsid w:val="006F1148"/>
    <w:rsid w:val="006F13DE"/>
    <w:rsid w:val="006F16DE"/>
    <w:rsid w:val="006F3258"/>
    <w:rsid w:val="006F3D4F"/>
    <w:rsid w:val="006F59C7"/>
    <w:rsid w:val="006F79D4"/>
    <w:rsid w:val="00700392"/>
    <w:rsid w:val="007005DA"/>
    <w:rsid w:val="00702408"/>
    <w:rsid w:val="007024F8"/>
    <w:rsid w:val="007039E6"/>
    <w:rsid w:val="007057D4"/>
    <w:rsid w:val="007068C2"/>
    <w:rsid w:val="0070737B"/>
    <w:rsid w:val="00714F8B"/>
    <w:rsid w:val="00715BDC"/>
    <w:rsid w:val="007163B4"/>
    <w:rsid w:val="00723A73"/>
    <w:rsid w:val="0072448E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48D5"/>
    <w:rsid w:val="00735364"/>
    <w:rsid w:val="00736D47"/>
    <w:rsid w:val="00737179"/>
    <w:rsid w:val="0073780E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46A6"/>
    <w:rsid w:val="0075618B"/>
    <w:rsid w:val="0075643A"/>
    <w:rsid w:val="007564A7"/>
    <w:rsid w:val="00756792"/>
    <w:rsid w:val="00756918"/>
    <w:rsid w:val="00756DDB"/>
    <w:rsid w:val="00757637"/>
    <w:rsid w:val="0076099C"/>
    <w:rsid w:val="00762310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6388"/>
    <w:rsid w:val="00791481"/>
    <w:rsid w:val="00791772"/>
    <w:rsid w:val="007932B3"/>
    <w:rsid w:val="007961BA"/>
    <w:rsid w:val="007962CD"/>
    <w:rsid w:val="007A087E"/>
    <w:rsid w:val="007A178F"/>
    <w:rsid w:val="007A3BB3"/>
    <w:rsid w:val="007A440E"/>
    <w:rsid w:val="007A74F2"/>
    <w:rsid w:val="007B56A9"/>
    <w:rsid w:val="007B75A6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E188F"/>
    <w:rsid w:val="007E5529"/>
    <w:rsid w:val="007E5F35"/>
    <w:rsid w:val="007E6841"/>
    <w:rsid w:val="007E689F"/>
    <w:rsid w:val="007F1629"/>
    <w:rsid w:val="007F2212"/>
    <w:rsid w:val="007F2534"/>
    <w:rsid w:val="007F2D7D"/>
    <w:rsid w:val="007F330F"/>
    <w:rsid w:val="007F382B"/>
    <w:rsid w:val="007F5A14"/>
    <w:rsid w:val="007F7861"/>
    <w:rsid w:val="008021AD"/>
    <w:rsid w:val="00803A96"/>
    <w:rsid w:val="00803DF2"/>
    <w:rsid w:val="008073E0"/>
    <w:rsid w:val="00810CBF"/>
    <w:rsid w:val="0081206A"/>
    <w:rsid w:val="00812DA0"/>
    <w:rsid w:val="008140E5"/>
    <w:rsid w:val="008161DD"/>
    <w:rsid w:val="008171D8"/>
    <w:rsid w:val="00817A95"/>
    <w:rsid w:val="0082159F"/>
    <w:rsid w:val="00821636"/>
    <w:rsid w:val="00823CE0"/>
    <w:rsid w:val="008249B1"/>
    <w:rsid w:val="00826AF4"/>
    <w:rsid w:val="00827820"/>
    <w:rsid w:val="00830D0E"/>
    <w:rsid w:val="00830D10"/>
    <w:rsid w:val="0083144F"/>
    <w:rsid w:val="008319D1"/>
    <w:rsid w:val="00831B85"/>
    <w:rsid w:val="00831BBD"/>
    <w:rsid w:val="00832288"/>
    <w:rsid w:val="008335D4"/>
    <w:rsid w:val="008343B9"/>
    <w:rsid w:val="00834E2C"/>
    <w:rsid w:val="008351D0"/>
    <w:rsid w:val="00835844"/>
    <w:rsid w:val="0083590A"/>
    <w:rsid w:val="0084263A"/>
    <w:rsid w:val="0084369C"/>
    <w:rsid w:val="00843F06"/>
    <w:rsid w:val="00847415"/>
    <w:rsid w:val="00847504"/>
    <w:rsid w:val="00850F25"/>
    <w:rsid w:val="00853578"/>
    <w:rsid w:val="0085412C"/>
    <w:rsid w:val="00856C99"/>
    <w:rsid w:val="008578FA"/>
    <w:rsid w:val="00861F51"/>
    <w:rsid w:val="00862E9D"/>
    <w:rsid w:val="00863711"/>
    <w:rsid w:val="008638ED"/>
    <w:rsid w:val="00863FEC"/>
    <w:rsid w:val="0086502D"/>
    <w:rsid w:val="0087104D"/>
    <w:rsid w:val="00871192"/>
    <w:rsid w:val="00872CA7"/>
    <w:rsid w:val="00873C4A"/>
    <w:rsid w:val="0087567E"/>
    <w:rsid w:val="00875E91"/>
    <w:rsid w:val="00877085"/>
    <w:rsid w:val="00877C18"/>
    <w:rsid w:val="008800BB"/>
    <w:rsid w:val="0088030D"/>
    <w:rsid w:val="008803A8"/>
    <w:rsid w:val="00882FFB"/>
    <w:rsid w:val="0088493E"/>
    <w:rsid w:val="00890A6C"/>
    <w:rsid w:val="0089183A"/>
    <w:rsid w:val="00892B69"/>
    <w:rsid w:val="008A228A"/>
    <w:rsid w:val="008A2CD0"/>
    <w:rsid w:val="008A64B8"/>
    <w:rsid w:val="008B0061"/>
    <w:rsid w:val="008B0126"/>
    <w:rsid w:val="008B038C"/>
    <w:rsid w:val="008B04AF"/>
    <w:rsid w:val="008B1A9F"/>
    <w:rsid w:val="008B1C79"/>
    <w:rsid w:val="008B33C1"/>
    <w:rsid w:val="008B419F"/>
    <w:rsid w:val="008B629F"/>
    <w:rsid w:val="008B6BE1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67"/>
    <w:rsid w:val="008E0479"/>
    <w:rsid w:val="008E08B8"/>
    <w:rsid w:val="008E0C6B"/>
    <w:rsid w:val="008E16EC"/>
    <w:rsid w:val="008E19AC"/>
    <w:rsid w:val="008E5820"/>
    <w:rsid w:val="008E63FB"/>
    <w:rsid w:val="008E6E55"/>
    <w:rsid w:val="008F1448"/>
    <w:rsid w:val="008F183E"/>
    <w:rsid w:val="008F46E7"/>
    <w:rsid w:val="00900798"/>
    <w:rsid w:val="00901BE5"/>
    <w:rsid w:val="009022A3"/>
    <w:rsid w:val="00902C55"/>
    <w:rsid w:val="009035A9"/>
    <w:rsid w:val="00905E77"/>
    <w:rsid w:val="009061A9"/>
    <w:rsid w:val="00907314"/>
    <w:rsid w:val="00907377"/>
    <w:rsid w:val="00907F01"/>
    <w:rsid w:val="00912271"/>
    <w:rsid w:val="00912F3A"/>
    <w:rsid w:val="00912F90"/>
    <w:rsid w:val="00915FC3"/>
    <w:rsid w:val="00917315"/>
    <w:rsid w:val="00920970"/>
    <w:rsid w:val="00920B28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6F7C"/>
    <w:rsid w:val="0093788C"/>
    <w:rsid w:val="00940BA0"/>
    <w:rsid w:val="00942B8E"/>
    <w:rsid w:val="009438B9"/>
    <w:rsid w:val="00943F35"/>
    <w:rsid w:val="009445FB"/>
    <w:rsid w:val="00944F0D"/>
    <w:rsid w:val="0094515F"/>
    <w:rsid w:val="00946EF5"/>
    <w:rsid w:val="00951A16"/>
    <w:rsid w:val="0095374D"/>
    <w:rsid w:val="00953F8C"/>
    <w:rsid w:val="00954103"/>
    <w:rsid w:val="00954D13"/>
    <w:rsid w:val="00955831"/>
    <w:rsid w:val="00957396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31C6"/>
    <w:rsid w:val="009958A7"/>
    <w:rsid w:val="0099639A"/>
    <w:rsid w:val="00996837"/>
    <w:rsid w:val="009A1645"/>
    <w:rsid w:val="009A3F11"/>
    <w:rsid w:val="009A51C5"/>
    <w:rsid w:val="009A6930"/>
    <w:rsid w:val="009A7670"/>
    <w:rsid w:val="009B2680"/>
    <w:rsid w:val="009B26B9"/>
    <w:rsid w:val="009B33E1"/>
    <w:rsid w:val="009B5EE9"/>
    <w:rsid w:val="009B78ED"/>
    <w:rsid w:val="009C01B7"/>
    <w:rsid w:val="009C0776"/>
    <w:rsid w:val="009C1823"/>
    <w:rsid w:val="009C214E"/>
    <w:rsid w:val="009C30D7"/>
    <w:rsid w:val="009C550B"/>
    <w:rsid w:val="009C60C3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1F45"/>
    <w:rsid w:val="00A04298"/>
    <w:rsid w:val="00A058CD"/>
    <w:rsid w:val="00A10135"/>
    <w:rsid w:val="00A12566"/>
    <w:rsid w:val="00A12EAB"/>
    <w:rsid w:val="00A14A1E"/>
    <w:rsid w:val="00A1658F"/>
    <w:rsid w:val="00A16C6B"/>
    <w:rsid w:val="00A17457"/>
    <w:rsid w:val="00A178B3"/>
    <w:rsid w:val="00A227C0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06AD"/>
    <w:rsid w:val="00A515FA"/>
    <w:rsid w:val="00A521F3"/>
    <w:rsid w:val="00A52870"/>
    <w:rsid w:val="00A532AB"/>
    <w:rsid w:val="00A53981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3E3E"/>
    <w:rsid w:val="00A76014"/>
    <w:rsid w:val="00A76816"/>
    <w:rsid w:val="00A76C61"/>
    <w:rsid w:val="00A778C8"/>
    <w:rsid w:val="00A801CC"/>
    <w:rsid w:val="00A82DDD"/>
    <w:rsid w:val="00A83D2E"/>
    <w:rsid w:val="00A85599"/>
    <w:rsid w:val="00A868BB"/>
    <w:rsid w:val="00A87302"/>
    <w:rsid w:val="00A912FB"/>
    <w:rsid w:val="00A92147"/>
    <w:rsid w:val="00A93896"/>
    <w:rsid w:val="00A93A44"/>
    <w:rsid w:val="00A95111"/>
    <w:rsid w:val="00AA037C"/>
    <w:rsid w:val="00AA07FF"/>
    <w:rsid w:val="00AA0C0A"/>
    <w:rsid w:val="00AA0CF0"/>
    <w:rsid w:val="00AA337C"/>
    <w:rsid w:val="00AA431A"/>
    <w:rsid w:val="00AA5F29"/>
    <w:rsid w:val="00AA7011"/>
    <w:rsid w:val="00AA75BA"/>
    <w:rsid w:val="00AA7AF2"/>
    <w:rsid w:val="00AA7C4D"/>
    <w:rsid w:val="00AB507B"/>
    <w:rsid w:val="00AB5801"/>
    <w:rsid w:val="00AB7B13"/>
    <w:rsid w:val="00AC0DF5"/>
    <w:rsid w:val="00AC10EF"/>
    <w:rsid w:val="00AC2BA3"/>
    <w:rsid w:val="00AC4BDB"/>
    <w:rsid w:val="00AC4DFD"/>
    <w:rsid w:val="00AC64FB"/>
    <w:rsid w:val="00AD0317"/>
    <w:rsid w:val="00AD0E34"/>
    <w:rsid w:val="00AD21CC"/>
    <w:rsid w:val="00AD256F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24E4"/>
    <w:rsid w:val="00B03D32"/>
    <w:rsid w:val="00B04972"/>
    <w:rsid w:val="00B04FAD"/>
    <w:rsid w:val="00B1188E"/>
    <w:rsid w:val="00B16276"/>
    <w:rsid w:val="00B16278"/>
    <w:rsid w:val="00B20F2B"/>
    <w:rsid w:val="00B2164E"/>
    <w:rsid w:val="00B2461A"/>
    <w:rsid w:val="00B2495C"/>
    <w:rsid w:val="00B24B51"/>
    <w:rsid w:val="00B24B98"/>
    <w:rsid w:val="00B24F85"/>
    <w:rsid w:val="00B25BCA"/>
    <w:rsid w:val="00B3104C"/>
    <w:rsid w:val="00B31422"/>
    <w:rsid w:val="00B323C3"/>
    <w:rsid w:val="00B34BC2"/>
    <w:rsid w:val="00B36F34"/>
    <w:rsid w:val="00B37777"/>
    <w:rsid w:val="00B40279"/>
    <w:rsid w:val="00B41F58"/>
    <w:rsid w:val="00B4223C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0F6D"/>
    <w:rsid w:val="00B518F2"/>
    <w:rsid w:val="00B5247D"/>
    <w:rsid w:val="00B532F4"/>
    <w:rsid w:val="00B5344B"/>
    <w:rsid w:val="00B53F2E"/>
    <w:rsid w:val="00B54C98"/>
    <w:rsid w:val="00B54DEA"/>
    <w:rsid w:val="00B56550"/>
    <w:rsid w:val="00B56A4F"/>
    <w:rsid w:val="00B57CC5"/>
    <w:rsid w:val="00B61383"/>
    <w:rsid w:val="00B63624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76081"/>
    <w:rsid w:val="00B76E7D"/>
    <w:rsid w:val="00B801B3"/>
    <w:rsid w:val="00B8046D"/>
    <w:rsid w:val="00B80C4B"/>
    <w:rsid w:val="00B80D3B"/>
    <w:rsid w:val="00B8787C"/>
    <w:rsid w:val="00B94008"/>
    <w:rsid w:val="00B94377"/>
    <w:rsid w:val="00B9451F"/>
    <w:rsid w:val="00B978AA"/>
    <w:rsid w:val="00BA1C79"/>
    <w:rsid w:val="00BA2393"/>
    <w:rsid w:val="00BA36A5"/>
    <w:rsid w:val="00BA3CDC"/>
    <w:rsid w:val="00BA5E0B"/>
    <w:rsid w:val="00BB0020"/>
    <w:rsid w:val="00BB3942"/>
    <w:rsid w:val="00BB3F17"/>
    <w:rsid w:val="00BB4EBE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3BA3"/>
    <w:rsid w:val="00BC4052"/>
    <w:rsid w:val="00BC4947"/>
    <w:rsid w:val="00BC4BC8"/>
    <w:rsid w:val="00BC52D7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4FF"/>
    <w:rsid w:val="00BE2C29"/>
    <w:rsid w:val="00BE314A"/>
    <w:rsid w:val="00BE3699"/>
    <w:rsid w:val="00BE567F"/>
    <w:rsid w:val="00BE6CB3"/>
    <w:rsid w:val="00BE6CC7"/>
    <w:rsid w:val="00BE6D95"/>
    <w:rsid w:val="00BE7424"/>
    <w:rsid w:val="00BF084D"/>
    <w:rsid w:val="00BF1AE9"/>
    <w:rsid w:val="00BF1DAF"/>
    <w:rsid w:val="00BF423D"/>
    <w:rsid w:val="00BF625B"/>
    <w:rsid w:val="00BF736C"/>
    <w:rsid w:val="00C03DF7"/>
    <w:rsid w:val="00C10436"/>
    <w:rsid w:val="00C10456"/>
    <w:rsid w:val="00C12085"/>
    <w:rsid w:val="00C12D5C"/>
    <w:rsid w:val="00C12F72"/>
    <w:rsid w:val="00C13001"/>
    <w:rsid w:val="00C15424"/>
    <w:rsid w:val="00C15B2D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404C5"/>
    <w:rsid w:val="00C43BBC"/>
    <w:rsid w:val="00C5082E"/>
    <w:rsid w:val="00C50A8E"/>
    <w:rsid w:val="00C56133"/>
    <w:rsid w:val="00C60866"/>
    <w:rsid w:val="00C61F04"/>
    <w:rsid w:val="00C62347"/>
    <w:rsid w:val="00C6620E"/>
    <w:rsid w:val="00C66E05"/>
    <w:rsid w:val="00C6764E"/>
    <w:rsid w:val="00C6770F"/>
    <w:rsid w:val="00C71989"/>
    <w:rsid w:val="00C74A99"/>
    <w:rsid w:val="00C7548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A16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6D2D"/>
    <w:rsid w:val="00C97187"/>
    <w:rsid w:val="00CA1C7D"/>
    <w:rsid w:val="00CA3039"/>
    <w:rsid w:val="00CA58CA"/>
    <w:rsid w:val="00CB1AF9"/>
    <w:rsid w:val="00CB4F6E"/>
    <w:rsid w:val="00CB55B2"/>
    <w:rsid w:val="00CB629B"/>
    <w:rsid w:val="00CB70A3"/>
    <w:rsid w:val="00CC0546"/>
    <w:rsid w:val="00CC2721"/>
    <w:rsid w:val="00CC7E88"/>
    <w:rsid w:val="00CD1EEF"/>
    <w:rsid w:val="00CD2C95"/>
    <w:rsid w:val="00CD3553"/>
    <w:rsid w:val="00CD4491"/>
    <w:rsid w:val="00CD70E3"/>
    <w:rsid w:val="00CD72E3"/>
    <w:rsid w:val="00CE0047"/>
    <w:rsid w:val="00CE0072"/>
    <w:rsid w:val="00CE0337"/>
    <w:rsid w:val="00CE05D8"/>
    <w:rsid w:val="00CE0DBC"/>
    <w:rsid w:val="00CE12E7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CF6534"/>
    <w:rsid w:val="00CF6543"/>
    <w:rsid w:val="00D00DC7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277A8"/>
    <w:rsid w:val="00D301BF"/>
    <w:rsid w:val="00D30976"/>
    <w:rsid w:val="00D316C9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46BF6"/>
    <w:rsid w:val="00D5038C"/>
    <w:rsid w:val="00D50796"/>
    <w:rsid w:val="00D508A3"/>
    <w:rsid w:val="00D51706"/>
    <w:rsid w:val="00D52845"/>
    <w:rsid w:val="00D54B35"/>
    <w:rsid w:val="00D613D0"/>
    <w:rsid w:val="00D652AB"/>
    <w:rsid w:val="00D65756"/>
    <w:rsid w:val="00D65822"/>
    <w:rsid w:val="00D65D09"/>
    <w:rsid w:val="00D65F49"/>
    <w:rsid w:val="00D70393"/>
    <w:rsid w:val="00D729EB"/>
    <w:rsid w:val="00D77798"/>
    <w:rsid w:val="00D80DC7"/>
    <w:rsid w:val="00D81A71"/>
    <w:rsid w:val="00D81C38"/>
    <w:rsid w:val="00D821B1"/>
    <w:rsid w:val="00D83EF4"/>
    <w:rsid w:val="00D84DF5"/>
    <w:rsid w:val="00D853E5"/>
    <w:rsid w:val="00D85831"/>
    <w:rsid w:val="00D862EC"/>
    <w:rsid w:val="00D864F8"/>
    <w:rsid w:val="00D86740"/>
    <w:rsid w:val="00D867A1"/>
    <w:rsid w:val="00D8736A"/>
    <w:rsid w:val="00D909F1"/>
    <w:rsid w:val="00D91C6E"/>
    <w:rsid w:val="00D935E2"/>
    <w:rsid w:val="00D94ABA"/>
    <w:rsid w:val="00D95388"/>
    <w:rsid w:val="00D95A27"/>
    <w:rsid w:val="00D978E0"/>
    <w:rsid w:val="00DA00B0"/>
    <w:rsid w:val="00DA066B"/>
    <w:rsid w:val="00DA079A"/>
    <w:rsid w:val="00DA2D12"/>
    <w:rsid w:val="00DA35CE"/>
    <w:rsid w:val="00DA3E13"/>
    <w:rsid w:val="00DA41EB"/>
    <w:rsid w:val="00DA5D82"/>
    <w:rsid w:val="00DA6EE6"/>
    <w:rsid w:val="00DA7738"/>
    <w:rsid w:val="00DB3CAE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4B54"/>
    <w:rsid w:val="00DE63F5"/>
    <w:rsid w:val="00DF19D0"/>
    <w:rsid w:val="00DF1E25"/>
    <w:rsid w:val="00DF26F8"/>
    <w:rsid w:val="00DF2FB7"/>
    <w:rsid w:val="00DF3CC0"/>
    <w:rsid w:val="00DF5361"/>
    <w:rsid w:val="00DF5E98"/>
    <w:rsid w:val="00DF63D1"/>
    <w:rsid w:val="00E00205"/>
    <w:rsid w:val="00E04730"/>
    <w:rsid w:val="00E04DFC"/>
    <w:rsid w:val="00E055CD"/>
    <w:rsid w:val="00E056C6"/>
    <w:rsid w:val="00E06C59"/>
    <w:rsid w:val="00E07657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5482"/>
    <w:rsid w:val="00E25F00"/>
    <w:rsid w:val="00E269B5"/>
    <w:rsid w:val="00E277E2"/>
    <w:rsid w:val="00E300E3"/>
    <w:rsid w:val="00E3014F"/>
    <w:rsid w:val="00E30749"/>
    <w:rsid w:val="00E34C5E"/>
    <w:rsid w:val="00E36081"/>
    <w:rsid w:val="00E367BF"/>
    <w:rsid w:val="00E3765C"/>
    <w:rsid w:val="00E4050B"/>
    <w:rsid w:val="00E40B50"/>
    <w:rsid w:val="00E410F0"/>
    <w:rsid w:val="00E421DF"/>
    <w:rsid w:val="00E42934"/>
    <w:rsid w:val="00E4501D"/>
    <w:rsid w:val="00E45F27"/>
    <w:rsid w:val="00E473E0"/>
    <w:rsid w:val="00E50082"/>
    <w:rsid w:val="00E53CF8"/>
    <w:rsid w:val="00E54AB9"/>
    <w:rsid w:val="00E55340"/>
    <w:rsid w:val="00E5607E"/>
    <w:rsid w:val="00E573A3"/>
    <w:rsid w:val="00E57DD9"/>
    <w:rsid w:val="00E6346D"/>
    <w:rsid w:val="00E64A9A"/>
    <w:rsid w:val="00E65143"/>
    <w:rsid w:val="00E65770"/>
    <w:rsid w:val="00E66B99"/>
    <w:rsid w:val="00E66EF6"/>
    <w:rsid w:val="00E7094B"/>
    <w:rsid w:val="00E71AB6"/>
    <w:rsid w:val="00E71DE5"/>
    <w:rsid w:val="00E71F41"/>
    <w:rsid w:val="00E73C30"/>
    <w:rsid w:val="00E77275"/>
    <w:rsid w:val="00E8003C"/>
    <w:rsid w:val="00E81637"/>
    <w:rsid w:val="00E83B53"/>
    <w:rsid w:val="00E83F73"/>
    <w:rsid w:val="00E84651"/>
    <w:rsid w:val="00E84A2E"/>
    <w:rsid w:val="00E85926"/>
    <w:rsid w:val="00E86DE2"/>
    <w:rsid w:val="00E87CFF"/>
    <w:rsid w:val="00E91E0A"/>
    <w:rsid w:val="00E920B9"/>
    <w:rsid w:val="00E927D6"/>
    <w:rsid w:val="00E937B2"/>
    <w:rsid w:val="00E93E41"/>
    <w:rsid w:val="00E95F32"/>
    <w:rsid w:val="00E96D93"/>
    <w:rsid w:val="00E97521"/>
    <w:rsid w:val="00EA06CB"/>
    <w:rsid w:val="00EA06DA"/>
    <w:rsid w:val="00EA0F33"/>
    <w:rsid w:val="00EA3134"/>
    <w:rsid w:val="00EA373C"/>
    <w:rsid w:val="00EA376F"/>
    <w:rsid w:val="00EA4D6B"/>
    <w:rsid w:val="00EA64C3"/>
    <w:rsid w:val="00EA7B14"/>
    <w:rsid w:val="00EB08A8"/>
    <w:rsid w:val="00EB2B34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165B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124"/>
    <w:rsid w:val="00EE0B17"/>
    <w:rsid w:val="00EE24A1"/>
    <w:rsid w:val="00EE2BB9"/>
    <w:rsid w:val="00EE398D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1991"/>
    <w:rsid w:val="00F02C05"/>
    <w:rsid w:val="00F03A62"/>
    <w:rsid w:val="00F04BE1"/>
    <w:rsid w:val="00F06C88"/>
    <w:rsid w:val="00F07C39"/>
    <w:rsid w:val="00F07F81"/>
    <w:rsid w:val="00F10525"/>
    <w:rsid w:val="00F10689"/>
    <w:rsid w:val="00F109E9"/>
    <w:rsid w:val="00F1229C"/>
    <w:rsid w:val="00F139B9"/>
    <w:rsid w:val="00F13E7F"/>
    <w:rsid w:val="00F158EC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27BAB"/>
    <w:rsid w:val="00F315AE"/>
    <w:rsid w:val="00F34347"/>
    <w:rsid w:val="00F347F3"/>
    <w:rsid w:val="00F34820"/>
    <w:rsid w:val="00F35AF7"/>
    <w:rsid w:val="00F424C7"/>
    <w:rsid w:val="00F42973"/>
    <w:rsid w:val="00F43191"/>
    <w:rsid w:val="00F448DB"/>
    <w:rsid w:val="00F4584A"/>
    <w:rsid w:val="00F45A0F"/>
    <w:rsid w:val="00F46362"/>
    <w:rsid w:val="00F4676B"/>
    <w:rsid w:val="00F46E57"/>
    <w:rsid w:val="00F504B6"/>
    <w:rsid w:val="00F51E0F"/>
    <w:rsid w:val="00F52AD1"/>
    <w:rsid w:val="00F5483F"/>
    <w:rsid w:val="00F566B2"/>
    <w:rsid w:val="00F56E1F"/>
    <w:rsid w:val="00F613B4"/>
    <w:rsid w:val="00F61DBD"/>
    <w:rsid w:val="00F635E7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2DF"/>
    <w:rsid w:val="00F80B6C"/>
    <w:rsid w:val="00F81A9C"/>
    <w:rsid w:val="00F8237E"/>
    <w:rsid w:val="00F8289A"/>
    <w:rsid w:val="00F83885"/>
    <w:rsid w:val="00F84C1A"/>
    <w:rsid w:val="00F84F8B"/>
    <w:rsid w:val="00F86F62"/>
    <w:rsid w:val="00F90BA4"/>
    <w:rsid w:val="00F956A9"/>
    <w:rsid w:val="00F95ACA"/>
    <w:rsid w:val="00F979B0"/>
    <w:rsid w:val="00FA0B29"/>
    <w:rsid w:val="00FA2E2C"/>
    <w:rsid w:val="00FA309C"/>
    <w:rsid w:val="00FA3351"/>
    <w:rsid w:val="00FA4A9D"/>
    <w:rsid w:val="00FA4DEC"/>
    <w:rsid w:val="00FA5284"/>
    <w:rsid w:val="00FB0856"/>
    <w:rsid w:val="00FB1943"/>
    <w:rsid w:val="00FB1DA9"/>
    <w:rsid w:val="00FB1F82"/>
    <w:rsid w:val="00FB21D5"/>
    <w:rsid w:val="00FB3761"/>
    <w:rsid w:val="00FB4B22"/>
    <w:rsid w:val="00FB4F1F"/>
    <w:rsid w:val="00FB5A49"/>
    <w:rsid w:val="00FB6EE7"/>
    <w:rsid w:val="00FB7266"/>
    <w:rsid w:val="00FB7FB5"/>
    <w:rsid w:val="00FC0957"/>
    <w:rsid w:val="00FC205B"/>
    <w:rsid w:val="00FC2825"/>
    <w:rsid w:val="00FC3518"/>
    <w:rsid w:val="00FC3A9E"/>
    <w:rsid w:val="00FC41FF"/>
    <w:rsid w:val="00FC4D32"/>
    <w:rsid w:val="00FC4E5F"/>
    <w:rsid w:val="00FC5B61"/>
    <w:rsid w:val="00FC7CFE"/>
    <w:rsid w:val="00FD04E8"/>
    <w:rsid w:val="00FD0686"/>
    <w:rsid w:val="00FD13BF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19D"/>
    <w:rsid w:val="00FE692A"/>
    <w:rsid w:val="00FE6CD4"/>
    <w:rsid w:val="00FE703F"/>
    <w:rsid w:val="00FF51FF"/>
    <w:rsid w:val="00FF56D2"/>
    <w:rsid w:val="00FF757B"/>
    <w:rsid w:val="414CFE51"/>
    <w:rsid w:val="557FE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7D5BB"/>
  <w15:chartTrackingRefBased/>
  <w15:docId w15:val="{FEEE9FDF-CCBF-4599-AFA4-A129985AE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semiHidden/>
    <w:rsid w:val="00973D2E"/>
    <w:rPr>
      <w:sz w:val="24"/>
      <w:szCs w:val="24"/>
      <w:lang w:val="en-GB"/>
    </w:rPr>
  </w:style>
  <w:style w:type="paragraph" w:styleId="berschrift1">
    <w:name w:val="heading 1"/>
    <w:basedOn w:val="Standard"/>
    <w:next w:val="Standard"/>
    <w:link w:val="berschrift1Zchn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berschrift8">
    <w:name w:val="heading 8"/>
    <w:basedOn w:val="berschrift1"/>
    <w:next w:val="Standard"/>
    <w:link w:val="berschrift8Zchn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berschrift2Zchn">
    <w:name w:val="Überschrift 2 Zchn"/>
    <w:link w:val="berschrift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berschrift3Zchn">
    <w:name w:val="Überschrift 3 Zchn"/>
    <w:link w:val="berschrift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berschrift4Zchn">
    <w:name w:val="Überschrift 4 Zchn"/>
    <w:link w:val="berschrift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berschrift8Zchn">
    <w:name w:val="Überschrift 8 Zchn"/>
    <w:link w:val="berschrift8"/>
    <w:rsid w:val="00232EE8"/>
    <w:rPr>
      <w:rFonts w:ascii="Arial" w:eastAsia="SimSun" w:hAnsi="Arial"/>
      <w:sz w:val="36"/>
      <w:lang w:val="en-GB" w:eastAsia="en-US"/>
    </w:rPr>
  </w:style>
  <w:style w:type="character" w:customStyle="1" w:styleId="berschrift9Zchn">
    <w:name w:val="Überschrift 9 Zchn"/>
    <w:link w:val="berschrift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Standard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Standard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Standard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Sprechblasentext">
    <w:name w:val="Balloon Text"/>
    <w:basedOn w:val="Standard"/>
    <w:link w:val="SprechblasentextZchn"/>
    <w:rsid w:val="00027F74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ellenraster">
    <w:name w:val="Table Grid"/>
    <w:basedOn w:val="NormaleTabelle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e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e">
    <w:name w:val="List"/>
    <w:basedOn w:val="Standard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Standard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Kommentarzeichen">
    <w:name w:val="annotation reference"/>
    <w:rsid w:val="00453C06"/>
    <w:rPr>
      <w:sz w:val="18"/>
      <w:szCs w:val="18"/>
    </w:rPr>
  </w:style>
  <w:style w:type="paragraph" w:styleId="Kommentartext">
    <w:name w:val="annotation text"/>
    <w:basedOn w:val="Standard"/>
    <w:link w:val="KommentartextZchn"/>
    <w:rsid w:val="00453C06"/>
  </w:style>
  <w:style w:type="character" w:customStyle="1" w:styleId="KommentartextZchn">
    <w:name w:val="Kommentartext Zchn"/>
    <w:link w:val="Kommentartext"/>
    <w:rsid w:val="00453C06"/>
    <w:rPr>
      <w:sz w:val="24"/>
      <w:szCs w:val="24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453C06"/>
    <w:rPr>
      <w:b/>
      <w:bCs/>
    </w:rPr>
  </w:style>
  <w:style w:type="character" w:customStyle="1" w:styleId="KommentarthemaZchn">
    <w:name w:val="Kommentarthema Zchn"/>
    <w:link w:val="Kommentarthema"/>
    <w:rsid w:val="00453C06"/>
    <w:rPr>
      <w:b/>
      <w:bCs/>
      <w:sz w:val="24"/>
      <w:szCs w:val="24"/>
      <w:lang w:val="en-GB" w:eastAsia="ja-JP"/>
    </w:rPr>
  </w:style>
  <w:style w:type="paragraph" w:styleId="Kopfzeile">
    <w:name w:val="header"/>
    <w:basedOn w:val="Standard"/>
    <w:link w:val="KopfzeileZchn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rsid w:val="005C7E9B"/>
    <w:rPr>
      <w:sz w:val="18"/>
      <w:szCs w:val="18"/>
      <w:lang w:val="en-GB" w:eastAsia="ja-JP"/>
    </w:rPr>
  </w:style>
  <w:style w:type="paragraph" w:styleId="Fuzeile">
    <w:name w:val="footer"/>
    <w:basedOn w:val="Standard"/>
    <w:link w:val="FuzeileZchn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link w:val="Fuzeile"/>
    <w:rsid w:val="005C7E9B"/>
    <w:rPr>
      <w:sz w:val="18"/>
      <w:szCs w:val="18"/>
      <w:lang w:val="en-GB" w:eastAsia="ja-JP"/>
    </w:rPr>
  </w:style>
  <w:style w:type="paragraph" w:styleId="Dokumentstruktur">
    <w:name w:val="Document Map"/>
    <w:basedOn w:val="Standard"/>
    <w:link w:val="DokumentstrukturZchn"/>
    <w:rsid w:val="00F566B2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F566B2"/>
    <w:rPr>
      <w:rFonts w:ascii="SimSun" w:eastAsia="SimSun"/>
      <w:sz w:val="18"/>
      <w:szCs w:val="18"/>
      <w:lang w:val="en-GB" w:eastAsia="ja-JP"/>
    </w:rPr>
  </w:style>
  <w:style w:type="paragraph" w:styleId="StandardWeb">
    <w:name w:val="Normal (Web)"/>
    <w:basedOn w:val="Standard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enabsatz">
    <w:name w:val="List Paragraph"/>
    <w:basedOn w:val="Standard"/>
    <w:uiPriority w:val="34"/>
    <w:qFormat/>
    <w:rsid w:val="00584C70"/>
    <w:pPr>
      <w:ind w:left="720"/>
    </w:pPr>
  </w:style>
  <w:style w:type="character" w:styleId="Hyperlink">
    <w:name w:val="Hyperlink"/>
    <w:unhideWhenUsed/>
    <w:rsid w:val="00912F90"/>
    <w:rPr>
      <w:color w:val="0000FF"/>
      <w:u w:val="single"/>
    </w:rPr>
  </w:style>
  <w:style w:type="character" w:styleId="Besucht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Standard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Standard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Standard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Standard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Standard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Standard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Standard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Standard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Standard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Standard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Standard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Standard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Standard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Standard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Standard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Standard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Standard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Standard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Standard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Standard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Standard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Standard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Standard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Standard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Standard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berarbeitung">
    <w:name w:val="Revision"/>
    <w:hidden/>
    <w:uiPriority w:val="99"/>
    <w:semiHidden/>
    <w:rsid w:val="00B502A1"/>
    <w:rPr>
      <w:sz w:val="24"/>
      <w:szCs w:val="24"/>
      <w:lang w:val="en-GB"/>
    </w:rPr>
  </w:style>
  <w:style w:type="paragraph" w:customStyle="1" w:styleId="xl103">
    <w:name w:val="xl103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Standard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Standard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Standard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Standard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Standard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Standard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Standard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Standard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Standard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Standard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Standard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Standard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Standard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Standard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Standard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Standard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Standard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Standard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Standard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Standard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CRCoverPage">
    <w:name w:val="CR Cover Page"/>
    <w:rsid w:val="004C7425"/>
    <w:pPr>
      <w:spacing w:after="120"/>
    </w:pPr>
    <w:rPr>
      <w:rFonts w:ascii="Arial" w:eastAsia="Times New Roman" w:hAnsi="Arial"/>
      <w:lang w:val="en-GB" w:eastAsia="en-US"/>
    </w:rPr>
  </w:style>
  <w:style w:type="character" w:styleId="NichtaufgelsteErwhnung">
    <w:name w:val="Unresolved Mention"/>
    <w:uiPriority w:val="99"/>
    <w:semiHidden/>
    <w:unhideWhenUsed/>
    <w:rsid w:val="00CA3039"/>
    <w:rPr>
      <w:color w:val="605E5C"/>
      <w:shd w:val="clear" w:color="auto" w:fill="E1DFDD"/>
    </w:rPr>
  </w:style>
  <w:style w:type="character" w:styleId="Hervorhebung">
    <w:name w:val="Emphasis"/>
    <w:basedOn w:val="Absatz-Standardschriftart"/>
    <w:uiPriority w:val="20"/>
    <w:qFormat/>
    <w:rsid w:val="00BC3B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7069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13277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2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3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3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79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0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7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353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04248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9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2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19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8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0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91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3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3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4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36717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36000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239326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163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6980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4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1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36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6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8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4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1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75787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7915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748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52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6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2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0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4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89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8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84881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6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7624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68667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94607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97E_Electronic_2022-09/Docs/SP-220903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ociated_x0020_Task xmlns="3b34c8f0-1ef5-4d1e-bb66-517ce7fe7356">
      <Value>E2E Arch and Prot</Value>
    </Associated_x0020_Task>
    <_dlc_DocId xmlns="71c5aaf6-e6ce-465b-b873-5148d2a4c105">5AIRPNAIUNRU-1105102719-235</_dlc_DocId>
    <HideFromDelve xmlns="71c5aaf6-e6ce-465b-b873-5148d2a4c105">false</HideFromDelve>
    <_dlc_DocIdUrl xmlns="71c5aaf6-e6ce-465b-b873-5148d2a4c105">
      <Url>https://nokia.sharepoint.com/sites/c5g/_layouts/15/DocIdRedir.aspx?ID=5AIRPNAIUNRU-1105102719-235</Url>
      <Description>5AIRPNAIUNRU-1105102719-235</Description>
    </_dlc_DocIdUrl>
    <Information xmlns="3b34c8f0-1ef5-4d1e-bb66-517ce7fe7356">Proposals for Release contents planning for Rel-19 (and beyond)</Inform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A2829BEA54D43BEAC43148E8583B7" ma:contentTypeVersion="27" ma:contentTypeDescription="Create a new document." ma:contentTypeScope="" ma:versionID="54272dff902697f81f0bfad70f9fc42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a652e88-3b66-4f98-9c89-12673ee34851" targetNamespace="http://schemas.microsoft.com/office/2006/metadata/properties" ma:root="true" ma:fieldsID="9bd8ca840b58b80b87a5ce4983735269" ns2:_="" ns3:_="" ns4:_="">
    <xsd:import namespace="71c5aaf6-e6ce-465b-b873-5148d2a4c105"/>
    <xsd:import namespace="3b34c8f0-1ef5-4d1e-bb66-517ce7fe7356"/>
    <xsd:import namespace="ba652e88-3b66-4f98-9c89-12673ee348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52e88-3b66-4f98-9c89-12673ee348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E2FC5B2-C372-4F7B-B13A-FF9AC168269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11BE9A-CB7C-4887-9B0B-E70B48FA13F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14C2B8F-31E7-4CC6-9126-732A08028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a652e88-3b66-4f98-9c89-12673ee348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1F5E42-7D2B-4E2B-83F3-49C6FB08F0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A87D6E-0186-463F-A7E2-619EB494F1D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C2FB6EB-BF06-400B-8FA6-54B7DD725A2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2988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Proposals for Release contents planning for Rel-19 (and beyond)</vt:lpstr>
      <vt:lpstr>Proposals for Release contents planning for Rel-19 (and beyond)</vt:lpstr>
    </vt:vector>
  </TitlesOfParts>
  <Company>ETSI Secretariat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Proposals for Release contents planning for Rel-19 (and beyond)</dc:title>
  <dc:subject/>
  <dc:creator>johannes.achter@magenta.at</dc:creator>
  <cp:keywords/>
  <dc:description/>
  <cp:lastModifiedBy>DTAG, JA</cp:lastModifiedBy>
  <cp:revision>2</cp:revision>
  <dcterms:created xsi:type="dcterms:W3CDTF">2022-12-07T15:56:00Z</dcterms:created>
  <dcterms:modified xsi:type="dcterms:W3CDTF">2022-12-07T15:56:00Z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0x010100946A2829BEA54D43BEAC43148E8583B7</vt:lpwstr>
  </property>
  <property fmtid="{D5CDD505-2E9C-101B-9397-08002B2CF9AE}" pid="10" name="_dlc_DocId">
    <vt:lpwstr>5AIRPNAIUNRU-931754773-2148</vt:lpwstr>
  </property>
  <property fmtid="{D5CDD505-2E9C-101B-9397-08002B2CF9AE}" pid="11" name="_dlc_DocIdItemGuid">
    <vt:lpwstr>00e19eee-d2b4-435f-b8dc-800e147212e1</vt:lpwstr>
  </property>
  <property fmtid="{D5CDD505-2E9C-101B-9397-08002B2CF9AE}" pid="12" name="_dlc_DocIdUrl">
    <vt:lpwstr>https://nokia.sharepoint.com/sites/c5g/security/_layouts/15/DocIdRedir.aspx?ID=5AIRPNAIUNRU-931754773-2148, 5AIRPNAIUNRU-931754773-2148</vt:lpwstr>
  </property>
  <property fmtid="{D5CDD505-2E9C-101B-9397-08002B2CF9AE}" pid="13" name="Information">
    <vt:lpwstr/>
  </property>
  <property fmtid="{D5CDD505-2E9C-101B-9397-08002B2CF9AE}" pid="14" name="HideFromDelve">
    <vt:lpwstr>0</vt:lpwstr>
  </property>
  <property fmtid="{D5CDD505-2E9C-101B-9397-08002B2CF9AE}" pid="15" name="Associated Task">
    <vt:lpwstr/>
  </property>
  <property fmtid="{D5CDD505-2E9C-101B-9397-08002B2CF9AE}" pid="16" name="MSIP_Label_55339bf0-f345-473a-9ec8-6ca7c8197055_Enabled">
    <vt:lpwstr>true</vt:lpwstr>
  </property>
  <property fmtid="{D5CDD505-2E9C-101B-9397-08002B2CF9AE}" pid="17" name="MSIP_Label_55339bf0-f345-473a-9ec8-6ca7c8197055_SetDate">
    <vt:lpwstr>2022-12-02T18:29:40Z</vt:lpwstr>
  </property>
  <property fmtid="{D5CDD505-2E9C-101B-9397-08002B2CF9AE}" pid="18" name="MSIP_Label_55339bf0-f345-473a-9ec8-6ca7c8197055_Method">
    <vt:lpwstr>Privileged</vt:lpwstr>
  </property>
  <property fmtid="{D5CDD505-2E9C-101B-9397-08002B2CF9AE}" pid="19" name="MSIP_Label_55339bf0-f345-473a-9ec8-6ca7c8197055_Name">
    <vt:lpwstr>OFFEN</vt:lpwstr>
  </property>
  <property fmtid="{D5CDD505-2E9C-101B-9397-08002B2CF9AE}" pid="20" name="MSIP_Label_55339bf0-f345-473a-9ec8-6ca7c8197055_SiteId">
    <vt:lpwstr>d313b56f-f400-44d3-8403-4b468b3d8ded</vt:lpwstr>
  </property>
  <property fmtid="{D5CDD505-2E9C-101B-9397-08002B2CF9AE}" pid="21" name="MSIP_Label_55339bf0-f345-473a-9ec8-6ca7c8197055_ActionId">
    <vt:lpwstr>1c41263b-83d2-4d1f-b850-5a9f985196ec</vt:lpwstr>
  </property>
  <property fmtid="{D5CDD505-2E9C-101B-9397-08002B2CF9AE}" pid="22" name="MSIP_Label_55339bf0-f345-473a-9ec8-6ca7c8197055_ContentBits">
    <vt:lpwstr>0</vt:lpwstr>
  </property>
</Properties>
</file>